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right" w:tblpY="-901"/>
        <w:tblW w:w="0" w:type="auto"/>
        <w:tblLook w:val="01E0" w:firstRow="1" w:lastRow="1" w:firstColumn="1" w:lastColumn="1" w:noHBand="0" w:noVBand="0"/>
      </w:tblPr>
      <w:tblGrid>
        <w:gridCol w:w="3540"/>
      </w:tblGrid>
      <w:tr w:rsidR="00C67C56" w:rsidTr="00525A6F">
        <w:tc>
          <w:tcPr>
            <w:tcW w:w="3540" w:type="dxa"/>
          </w:tcPr>
          <w:p w:rsidR="00C67C56" w:rsidRPr="00946ED7" w:rsidRDefault="00C67C56" w:rsidP="00525A6F">
            <w:pPr>
              <w:pStyle w:val="Subtitle"/>
              <w:spacing w:line="240" w:lineRule="auto"/>
              <w:outlineLvl w:val="0"/>
              <w:rPr>
                <w:color w:val="000000"/>
                <w:szCs w:val="24"/>
              </w:rPr>
            </w:pPr>
            <w:r w:rsidRPr="00946ED7">
              <w:rPr>
                <w:color w:val="000000"/>
                <w:szCs w:val="24"/>
              </w:rPr>
              <w:t>PATVIRTINTA</w:t>
            </w:r>
          </w:p>
        </w:tc>
      </w:tr>
      <w:tr w:rsidR="00C67C56" w:rsidTr="00525A6F">
        <w:tc>
          <w:tcPr>
            <w:tcW w:w="3540" w:type="dxa"/>
          </w:tcPr>
          <w:p w:rsidR="00C67C56" w:rsidRPr="00946ED7" w:rsidRDefault="00C67C56" w:rsidP="00525A6F">
            <w:pPr>
              <w:pStyle w:val="Subtitle"/>
              <w:spacing w:line="240" w:lineRule="auto"/>
              <w:outlineLvl w:val="0"/>
              <w:rPr>
                <w:color w:val="000000"/>
                <w:szCs w:val="24"/>
              </w:rPr>
            </w:pPr>
            <w:r w:rsidRPr="00946ED7">
              <w:rPr>
                <w:color w:val="000000"/>
                <w:szCs w:val="24"/>
              </w:rPr>
              <w:t>Kauno Suzukio pradinės</w:t>
            </w:r>
          </w:p>
        </w:tc>
      </w:tr>
      <w:tr w:rsidR="00C67C56" w:rsidTr="00525A6F">
        <w:tc>
          <w:tcPr>
            <w:tcW w:w="3540" w:type="dxa"/>
          </w:tcPr>
          <w:p w:rsidR="00C67C56" w:rsidRPr="00946ED7" w:rsidRDefault="00C67C56" w:rsidP="00525A6F">
            <w:pPr>
              <w:pStyle w:val="Subtitle"/>
              <w:spacing w:line="240" w:lineRule="auto"/>
              <w:outlineLvl w:val="0"/>
              <w:rPr>
                <w:color w:val="000000"/>
                <w:szCs w:val="24"/>
              </w:rPr>
            </w:pPr>
            <w:r w:rsidRPr="00946ED7">
              <w:rPr>
                <w:color w:val="000000"/>
                <w:szCs w:val="24"/>
              </w:rPr>
              <w:t>mokyklos direktoriaus</w:t>
            </w:r>
          </w:p>
        </w:tc>
      </w:tr>
      <w:tr w:rsidR="00C67C56" w:rsidTr="00525A6F">
        <w:tc>
          <w:tcPr>
            <w:tcW w:w="3540" w:type="dxa"/>
          </w:tcPr>
          <w:p w:rsidR="00C67C56" w:rsidRPr="00946ED7" w:rsidRDefault="00C67C56" w:rsidP="00525A6F">
            <w:pPr>
              <w:spacing w:line="276" w:lineRule="auto"/>
            </w:pPr>
            <w:r w:rsidRPr="00946ED7">
              <w:t>201   m.                            d.</w:t>
            </w:r>
          </w:p>
        </w:tc>
      </w:tr>
      <w:tr w:rsidR="00C67C56" w:rsidTr="00525A6F">
        <w:tc>
          <w:tcPr>
            <w:tcW w:w="3540" w:type="dxa"/>
          </w:tcPr>
          <w:p w:rsidR="00C67C56" w:rsidRPr="00946ED7" w:rsidRDefault="00C67C56" w:rsidP="00525A6F">
            <w:pPr>
              <w:spacing w:line="276" w:lineRule="auto"/>
            </w:pPr>
            <w:r w:rsidRPr="00946ED7">
              <w:t xml:space="preserve">įsakymu Nr. </w:t>
            </w:r>
          </w:p>
        </w:tc>
      </w:tr>
    </w:tbl>
    <w:p w:rsidR="00C67C56" w:rsidRPr="00946ED7" w:rsidRDefault="00C67C56" w:rsidP="00946ED7">
      <w:pPr>
        <w:jc w:val="right"/>
      </w:pPr>
    </w:p>
    <w:p w:rsidR="00C67C56" w:rsidRDefault="00C67C56" w:rsidP="00B36A58">
      <w:pPr>
        <w:jc w:val="center"/>
      </w:pPr>
    </w:p>
    <w:p w:rsidR="00C67C56" w:rsidRDefault="00C67C56" w:rsidP="00B36A58">
      <w:pPr>
        <w:jc w:val="center"/>
      </w:pPr>
    </w:p>
    <w:p w:rsidR="00C67C56" w:rsidRDefault="00C67C56" w:rsidP="00B36A58">
      <w:pPr>
        <w:jc w:val="center"/>
      </w:pPr>
    </w:p>
    <w:p w:rsidR="00C67C56" w:rsidRDefault="00C67C56" w:rsidP="00B36A58">
      <w:pPr>
        <w:jc w:val="center"/>
      </w:pPr>
    </w:p>
    <w:p w:rsidR="00C67C56" w:rsidRPr="00946ED7" w:rsidRDefault="00C67C56" w:rsidP="00B36A58">
      <w:pPr>
        <w:jc w:val="center"/>
      </w:pPr>
      <w:r w:rsidRPr="00946ED7">
        <w:t>KAUNO SUZUKIO PRADINĖ MOKYKLA</w:t>
      </w:r>
    </w:p>
    <w:p w:rsidR="00C67C56" w:rsidRPr="00776EC2" w:rsidRDefault="00C67C56" w:rsidP="00B36A58">
      <w:pPr>
        <w:jc w:val="center"/>
        <w:rPr>
          <w:color w:val="000000"/>
        </w:rPr>
      </w:pPr>
    </w:p>
    <w:p w:rsidR="00C67C56" w:rsidRPr="00776EC2" w:rsidRDefault="00C67C56" w:rsidP="00B36A58">
      <w:pPr>
        <w:jc w:val="center"/>
        <w:rPr>
          <w:b/>
          <w:color w:val="000000"/>
        </w:rPr>
      </w:pPr>
      <w:r w:rsidRPr="00776EC2">
        <w:rPr>
          <w:b/>
          <w:color w:val="000000"/>
        </w:rPr>
        <w:t>20</w:t>
      </w:r>
      <w:r>
        <w:rPr>
          <w:b/>
          <w:color w:val="000000"/>
        </w:rPr>
        <w:t>17</w:t>
      </w:r>
      <w:r w:rsidRPr="00776EC2">
        <w:rPr>
          <w:b/>
          <w:color w:val="000000"/>
        </w:rPr>
        <w:t xml:space="preserve"> METŲ VEIKLOS PLANAS</w:t>
      </w:r>
    </w:p>
    <w:p w:rsidR="00C67C56" w:rsidRPr="00776EC2" w:rsidRDefault="00C67C56" w:rsidP="00B36A58">
      <w:pPr>
        <w:jc w:val="center"/>
        <w:rPr>
          <w:b/>
          <w:color w:val="000000"/>
        </w:rPr>
      </w:pPr>
    </w:p>
    <w:p w:rsidR="00C67C56" w:rsidRPr="00776EC2" w:rsidRDefault="00C67C56" w:rsidP="00B36A58">
      <w:pPr>
        <w:jc w:val="center"/>
        <w:rPr>
          <w:b/>
          <w:color w:val="000000"/>
        </w:rPr>
      </w:pPr>
      <w:r w:rsidRPr="00776EC2">
        <w:rPr>
          <w:b/>
          <w:color w:val="000000"/>
        </w:rPr>
        <w:t>I SKYRIUS</w:t>
      </w:r>
    </w:p>
    <w:p w:rsidR="00C67C56" w:rsidRPr="00776EC2" w:rsidRDefault="00C67C56" w:rsidP="00B36A58">
      <w:pPr>
        <w:ind w:left="3888"/>
        <w:rPr>
          <w:b/>
          <w:color w:val="000000"/>
        </w:rPr>
      </w:pPr>
      <w:r w:rsidRPr="00776EC2">
        <w:rPr>
          <w:b/>
          <w:color w:val="000000"/>
        </w:rPr>
        <w:t xml:space="preserve">     ĮVADAS</w:t>
      </w:r>
    </w:p>
    <w:p w:rsidR="00C67C56" w:rsidRPr="00776EC2" w:rsidRDefault="00C67C56" w:rsidP="00B36A58">
      <w:pPr>
        <w:jc w:val="center"/>
        <w:rPr>
          <w:b/>
          <w:color w:val="000000"/>
        </w:rPr>
      </w:pPr>
    </w:p>
    <w:p w:rsidR="00C67C56" w:rsidRPr="00A73573" w:rsidRDefault="00C67C56" w:rsidP="00A73573">
      <w:pPr>
        <w:pStyle w:val="ListParagraph"/>
        <w:numPr>
          <w:ilvl w:val="0"/>
          <w:numId w:val="3"/>
        </w:numPr>
        <w:jc w:val="both"/>
        <w:rPr>
          <w:color w:val="000000"/>
        </w:rPr>
      </w:pPr>
      <w:r w:rsidRPr="00A73573">
        <w:rPr>
          <w:color w:val="000000"/>
        </w:rPr>
        <w:t>Įstaigos socialinis kontekstas.</w:t>
      </w:r>
    </w:p>
    <w:p w:rsidR="00C67C56" w:rsidRDefault="00C67C56" w:rsidP="00A73573">
      <w:pPr>
        <w:ind w:left="360"/>
        <w:jc w:val="both"/>
      </w:pPr>
      <w:r w:rsidRPr="00A73573">
        <w:rPr>
          <w:b/>
        </w:rPr>
        <w:t>Mokinių tautybė:</w:t>
      </w:r>
      <w:r>
        <w:t xml:space="preserve"> 100 proc. lietuviai.</w:t>
      </w:r>
    </w:p>
    <w:p w:rsidR="00C67C56" w:rsidRDefault="00C67C56" w:rsidP="00A73573">
      <w:pPr>
        <w:ind w:left="360"/>
        <w:jc w:val="both"/>
      </w:pPr>
      <w:r w:rsidRPr="00A73573">
        <w:rPr>
          <w:b/>
        </w:rPr>
        <w:t>Socialinė parama suteikta</w:t>
      </w:r>
      <w:r>
        <w:t>: 5,0 proc. mokinių (14 mokinių)</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7"/>
        <w:gridCol w:w="4863"/>
      </w:tblGrid>
      <w:tr w:rsidR="00C67C56" w:rsidTr="006C3C43">
        <w:tc>
          <w:tcPr>
            <w:tcW w:w="4857" w:type="dxa"/>
            <w:shd w:val="clear" w:color="auto" w:fill="E0E0E0"/>
          </w:tcPr>
          <w:p w:rsidR="00C67C56" w:rsidRPr="00857707" w:rsidRDefault="00C67C56" w:rsidP="006C3C43">
            <w:pPr>
              <w:jc w:val="both"/>
            </w:pPr>
            <w:r w:rsidRPr="006C3C43">
              <w:rPr>
                <w:b/>
              </w:rPr>
              <w:t>Mokinių šeimų sudėtis:</w:t>
            </w:r>
          </w:p>
        </w:tc>
        <w:tc>
          <w:tcPr>
            <w:tcW w:w="4863" w:type="dxa"/>
            <w:shd w:val="clear" w:color="auto" w:fill="E0E0E0"/>
          </w:tcPr>
          <w:p w:rsidR="00C67C56" w:rsidRPr="00857707" w:rsidRDefault="00C67C56" w:rsidP="006C3C43">
            <w:pPr>
              <w:jc w:val="both"/>
            </w:pPr>
            <w:r w:rsidRPr="006C3C43">
              <w:rPr>
                <w:b/>
              </w:rPr>
              <w:t>Mokykloje 2015 m. nebuvo:</w:t>
            </w:r>
          </w:p>
        </w:tc>
      </w:tr>
      <w:tr w:rsidR="00C67C56" w:rsidTr="006C3C43">
        <w:tc>
          <w:tcPr>
            <w:tcW w:w="4857" w:type="dxa"/>
          </w:tcPr>
          <w:p w:rsidR="00C67C56" w:rsidRPr="00857707" w:rsidRDefault="00C67C56" w:rsidP="00117EB2">
            <w:r>
              <w:t>81,6</w:t>
            </w:r>
            <w:r w:rsidRPr="00857707">
              <w:t xml:space="preserve"> proc. iš pilnos šeimos mokinių.</w:t>
            </w:r>
          </w:p>
          <w:p w:rsidR="00C67C56" w:rsidRPr="00857707" w:rsidRDefault="00C67C56" w:rsidP="00117EB2">
            <w:r>
              <w:t>18</w:t>
            </w:r>
            <w:r w:rsidRPr="00857707">
              <w:t>,4  proc. iš nepilnos šeimos mokinių.</w:t>
            </w:r>
          </w:p>
          <w:p w:rsidR="00C67C56" w:rsidRPr="00857707" w:rsidRDefault="00C67C56" w:rsidP="00117EB2">
            <w:r>
              <w:t>1,4</w:t>
            </w:r>
            <w:r w:rsidRPr="00857707">
              <w:t xml:space="preserve"> proc. šeimų, kurioje auginamas vaikas su negalia</w:t>
            </w:r>
          </w:p>
          <w:p w:rsidR="00C67C56" w:rsidRPr="00857707" w:rsidRDefault="00C67C56" w:rsidP="006C3C43">
            <w:pPr>
              <w:jc w:val="both"/>
            </w:pPr>
            <w:r>
              <w:t>19,2</w:t>
            </w:r>
            <w:r w:rsidRPr="00857707">
              <w:t xml:space="preserve"> proc. auga daugiavaikėje šeimoje.</w:t>
            </w:r>
          </w:p>
          <w:p w:rsidR="00C67C56" w:rsidRPr="00857707" w:rsidRDefault="00C67C56" w:rsidP="006C3C43">
            <w:pPr>
              <w:jc w:val="both"/>
            </w:pPr>
            <w:r>
              <w:t>24,5</w:t>
            </w:r>
            <w:r w:rsidRPr="00857707">
              <w:t xml:space="preserve"> proc. mokinių, kuriuos augina vienišos mamos/tėčiai</w:t>
            </w:r>
          </w:p>
        </w:tc>
        <w:tc>
          <w:tcPr>
            <w:tcW w:w="4863" w:type="dxa"/>
          </w:tcPr>
          <w:p w:rsidR="00C67C56" w:rsidRPr="00857707" w:rsidRDefault="00C67C56" w:rsidP="006C3C43">
            <w:pPr>
              <w:jc w:val="both"/>
            </w:pPr>
            <w:r w:rsidRPr="00857707">
              <w:t>Įtrauktų į rizikos grupę mokinių.</w:t>
            </w:r>
          </w:p>
          <w:p w:rsidR="00C67C56" w:rsidRPr="00857707" w:rsidRDefault="00C67C56" w:rsidP="006C3C43">
            <w:pPr>
              <w:jc w:val="both"/>
            </w:pPr>
            <w:r w:rsidRPr="00857707">
              <w:t>Mokinių likusių be tėvų globos.</w:t>
            </w:r>
          </w:p>
          <w:p w:rsidR="00C67C56" w:rsidRPr="00857707" w:rsidRDefault="00C67C56" w:rsidP="006C3C43">
            <w:pPr>
              <w:jc w:val="both"/>
            </w:pPr>
            <w:r w:rsidRPr="00857707">
              <w:t xml:space="preserve">Nepilnamečių reikalų inspekcijos įskaitoje esančių mokinių. </w:t>
            </w:r>
          </w:p>
          <w:p w:rsidR="00C67C56" w:rsidRPr="00857707" w:rsidRDefault="00C67C56" w:rsidP="006C3C43">
            <w:pPr>
              <w:jc w:val="both"/>
            </w:pPr>
            <w:r w:rsidRPr="00857707">
              <w:t>Pašalintų iš mokyklos mokinių.</w:t>
            </w:r>
          </w:p>
        </w:tc>
      </w:tr>
    </w:tbl>
    <w:p w:rsidR="00C67C56" w:rsidRDefault="00C67C56" w:rsidP="00A10B38">
      <w:pPr>
        <w:jc w:val="both"/>
        <w:rPr>
          <w:b/>
        </w:rPr>
      </w:pPr>
    </w:p>
    <w:p w:rsidR="00C67C56" w:rsidRDefault="00C67C56" w:rsidP="00A10B38">
      <w:pPr>
        <w:jc w:val="both"/>
      </w:pPr>
      <w:r>
        <w:rPr>
          <w:b/>
        </w:rPr>
        <w:t>Komentaras</w:t>
      </w:r>
      <w:r>
        <w:t xml:space="preserve">: Vadovaudamiesi dr. Š. Suzuki filosofijos nuostatomis, tėvai glaudžiai bendradarbiauja su mokykla ir skiria daug dėmesio savo vaiko ugdymui. </w:t>
      </w:r>
    </w:p>
    <w:p w:rsidR="00C67C56" w:rsidRDefault="00C67C56" w:rsidP="00A10B38">
      <w:pPr>
        <w:jc w:val="both"/>
      </w:pPr>
      <w:r>
        <w:t>Mokykloje mokomasi viena pamaina.</w:t>
      </w:r>
    </w:p>
    <w:p w:rsidR="00C67C56" w:rsidRPr="00A73573" w:rsidRDefault="00C67C56" w:rsidP="00A73573">
      <w:pPr>
        <w:pStyle w:val="ListParagraph"/>
        <w:ind w:left="720"/>
        <w:jc w:val="both"/>
        <w:rPr>
          <w:color w:val="000000"/>
        </w:rPr>
      </w:pPr>
    </w:p>
    <w:p w:rsidR="00C67C56" w:rsidRDefault="00C67C56" w:rsidP="00A10B38">
      <w:pPr>
        <w:pStyle w:val="ListParagraph"/>
        <w:numPr>
          <w:ilvl w:val="0"/>
          <w:numId w:val="3"/>
        </w:numPr>
        <w:tabs>
          <w:tab w:val="left" w:pos="0"/>
        </w:tabs>
        <w:jc w:val="both"/>
        <w:rPr>
          <w:color w:val="000000"/>
        </w:rPr>
      </w:pPr>
      <w:r w:rsidRPr="00A10B38">
        <w:rPr>
          <w:color w:val="000000"/>
        </w:rPr>
        <w:t>Mokinių skaičiaus Įstaigoje kaita. Jeigu Įstaiga yra mokykla, mokinių skaičiaus vidurkio kaita 1–4, 5–8, 9–10 ir  11–12  klasėse.</w:t>
      </w:r>
    </w:p>
    <w:p w:rsidR="00C67C56" w:rsidRDefault="00C67C56" w:rsidP="00A10B38">
      <w:pPr>
        <w:pStyle w:val="ListParagraph"/>
        <w:tabs>
          <w:tab w:val="left" w:pos="0"/>
        </w:tabs>
        <w:ind w:left="720"/>
        <w:jc w:val="both"/>
        <w:rPr>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323"/>
        <w:gridCol w:w="1560"/>
        <w:gridCol w:w="177"/>
        <w:gridCol w:w="1098"/>
        <w:gridCol w:w="1560"/>
      </w:tblGrid>
      <w:tr w:rsidR="00C67C56" w:rsidTr="006C3C43">
        <w:tc>
          <w:tcPr>
            <w:tcW w:w="3888" w:type="dxa"/>
            <w:shd w:val="clear" w:color="auto" w:fill="E0E0E0"/>
          </w:tcPr>
          <w:p w:rsidR="00C67C56" w:rsidRPr="00857707" w:rsidRDefault="00C67C56" w:rsidP="006C3C43">
            <w:pPr>
              <w:ind w:left="360"/>
              <w:jc w:val="both"/>
            </w:pPr>
          </w:p>
        </w:tc>
        <w:tc>
          <w:tcPr>
            <w:tcW w:w="3060" w:type="dxa"/>
            <w:gridSpan w:val="3"/>
            <w:shd w:val="clear" w:color="auto" w:fill="E0E0E0"/>
            <w:vAlign w:val="center"/>
          </w:tcPr>
          <w:p w:rsidR="00C67C56" w:rsidRPr="006C3C43" w:rsidRDefault="00C67C56" w:rsidP="006C3C43">
            <w:pPr>
              <w:jc w:val="center"/>
              <w:rPr>
                <w:b/>
              </w:rPr>
            </w:pPr>
            <w:r w:rsidRPr="006C3C43">
              <w:rPr>
                <w:b/>
              </w:rPr>
              <w:t xml:space="preserve">2015 – 2016 m. m. </w:t>
            </w:r>
          </w:p>
        </w:tc>
        <w:tc>
          <w:tcPr>
            <w:tcW w:w="2658" w:type="dxa"/>
            <w:gridSpan w:val="2"/>
            <w:shd w:val="clear" w:color="auto" w:fill="E0E0E0"/>
            <w:vAlign w:val="center"/>
          </w:tcPr>
          <w:p w:rsidR="00C67C56" w:rsidRPr="006C3C43" w:rsidRDefault="00C67C56" w:rsidP="006C3C43">
            <w:pPr>
              <w:jc w:val="center"/>
              <w:rPr>
                <w:b/>
              </w:rPr>
            </w:pPr>
            <w:r w:rsidRPr="006C3C43">
              <w:rPr>
                <w:b/>
              </w:rPr>
              <w:t xml:space="preserve">2016-2017 m. m. </w:t>
            </w:r>
          </w:p>
        </w:tc>
      </w:tr>
      <w:tr w:rsidR="00C67C56" w:rsidTr="006C3C43">
        <w:tc>
          <w:tcPr>
            <w:tcW w:w="3888" w:type="dxa"/>
          </w:tcPr>
          <w:p w:rsidR="00C67C56" w:rsidRPr="006C3C43" w:rsidRDefault="00C67C56" w:rsidP="00117EB2">
            <w:pPr>
              <w:rPr>
                <w:b/>
              </w:rPr>
            </w:pPr>
            <w:r w:rsidRPr="006C3C43">
              <w:rPr>
                <w:b/>
              </w:rPr>
              <w:t xml:space="preserve">Mokinių viso: </w:t>
            </w:r>
          </w:p>
          <w:p w:rsidR="00C67C56" w:rsidRPr="006C3C43" w:rsidRDefault="00C67C56" w:rsidP="006C3C43">
            <w:pPr>
              <w:jc w:val="both"/>
              <w:rPr>
                <w:b/>
              </w:rPr>
            </w:pPr>
          </w:p>
        </w:tc>
        <w:tc>
          <w:tcPr>
            <w:tcW w:w="3060" w:type="dxa"/>
            <w:gridSpan w:val="3"/>
          </w:tcPr>
          <w:p w:rsidR="00C67C56" w:rsidRPr="006C3C43" w:rsidRDefault="00C67C56" w:rsidP="006C3C43">
            <w:pPr>
              <w:jc w:val="both"/>
              <w:rPr>
                <w:b/>
              </w:rPr>
            </w:pPr>
            <w:r w:rsidRPr="006C3C43">
              <w:rPr>
                <w:b/>
              </w:rPr>
              <w:t>323 (268 be priešmokyk. ugdymo grupių mokinių)</w:t>
            </w:r>
          </w:p>
        </w:tc>
        <w:tc>
          <w:tcPr>
            <w:tcW w:w="2658" w:type="dxa"/>
            <w:gridSpan w:val="2"/>
          </w:tcPr>
          <w:p w:rsidR="00C67C56" w:rsidRPr="006C3C43" w:rsidRDefault="00C67C56" w:rsidP="006C3C43">
            <w:pPr>
              <w:jc w:val="both"/>
              <w:rPr>
                <w:b/>
              </w:rPr>
            </w:pPr>
            <w:r w:rsidRPr="006C3C43">
              <w:rPr>
                <w:b/>
              </w:rPr>
              <w:t>359 (302 be priešmokyk. ugdymo grupių mokinių)</w:t>
            </w:r>
          </w:p>
        </w:tc>
      </w:tr>
      <w:tr w:rsidR="00C67C56" w:rsidTr="006C3C43">
        <w:tc>
          <w:tcPr>
            <w:tcW w:w="3888" w:type="dxa"/>
          </w:tcPr>
          <w:p w:rsidR="00C67C56" w:rsidRPr="00857707" w:rsidRDefault="00C67C56" w:rsidP="00117EB2">
            <w:r w:rsidRPr="00857707">
              <w:t>Klasių komplektų</w:t>
            </w:r>
          </w:p>
        </w:tc>
        <w:tc>
          <w:tcPr>
            <w:tcW w:w="3060" w:type="dxa"/>
            <w:gridSpan w:val="3"/>
          </w:tcPr>
          <w:p w:rsidR="00C67C56" w:rsidRPr="00857707" w:rsidRDefault="00C67C56" w:rsidP="006C3C43">
            <w:pPr>
              <w:jc w:val="both"/>
            </w:pPr>
            <w:r>
              <w:t>15</w:t>
            </w:r>
            <w:r w:rsidRPr="00857707">
              <w:t xml:space="preserve"> (3 priešmok. ugd. gr.)</w:t>
            </w:r>
          </w:p>
        </w:tc>
        <w:tc>
          <w:tcPr>
            <w:tcW w:w="2658" w:type="dxa"/>
            <w:gridSpan w:val="2"/>
          </w:tcPr>
          <w:p w:rsidR="00C67C56" w:rsidRPr="00857707" w:rsidRDefault="00C67C56" w:rsidP="006C3C43">
            <w:pPr>
              <w:jc w:val="both"/>
            </w:pPr>
            <w:r>
              <w:t>16</w:t>
            </w:r>
            <w:r w:rsidRPr="00857707">
              <w:t xml:space="preserve"> (3 priešmok. ugd. gr.)</w:t>
            </w:r>
          </w:p>
        </w:tc>
      </w:tr>
      <w:tr w:rsidR="00C67C56" w:rsidTr="006C3C43">
        <w:tc>
          <w:tcPr>
            <w:tcW w:w="3888" w:type="dxa"/>
          </w:tcPr>
          <w:p w:rsidR="00C67C56" w:rsidRPr="00857707" w:rsidRDefault="00C67C56" w:rsidP="00117EB2">
            <w:r w:rsidRPr="00857707">
              <w:t>Vidurkis mokinių skaičiaus klasėje</w:t>
            </w:r>
          </w:p>
        </w:tc>
        <w:tc>
          <w:tcPr>
            <w:tcW w:w="3060" w:type="dxa"/>
            <w:gridSpan w:val="3"/>
          </w:tcPr>
          <w:p w:rsidR="00C67C56" w:rsidRPr="006C3C43" w:rsidRDefault="00C67C56" w:rsidP="006C3C43">
            <w:pPr>
              <w:jc w:val="both"/>
              <w:rPr>
                <w:color w:val="FF0000"/>
              </w:rPr>
            </w:pPr>
            <w:r w:rsidRPr="00A32D09">
              <w:t>21,9</w:t>
            </w:r>
          </w:p>
        </w:tc>
        <w:tc>
          <w:tcPr>
            <w:tcW w:w="2658" w:type="dxa"/>
            <w:gridSpan w:val="2"/>
          </w:tcPr>
          <w:p w:rsidR="00C67C56" w:rsidRPr="006C3C43" w:rsidRDefault="00C67C56" w:rsidP="006C3C43">
            <w:pPr>
              <w:jc w:val="both"/>
              <w:rPr>
                <w:color w:val="FF0000"/>
              </w:rPr>
            </w:pPr>
            <w:r w:rsidRPr="00A32D09">
              <w:t>23,2</w:t>
            </w:r>
          </w:p>
        </w:tc>
      </w:tr>
      <w:tr w:rsidR="00C67C56" w:rsidTr="006C3C43">
        <w:trPr>
          <w:trHeight w:val="356"/>
        </w:trPr>
        <w:tc>
          <w:tcPr>
            <w:tcW w:w="3888" w:type="dxa"/>
            <w:vAlign w:val="center"/>
          </w:tcPr>
          <w:p w:rsidR="00C67C56" w:rsidRPr="00857707" w:rsidRDefault="00C67C56" w:rsidP="00117EB2">
            <w:r w:rsidRPr="006C3C43">
              <w:rPr>
                <w:b/>
              </w:rPr>
              <w:t xml:space="preserve">Atvyko  </w:t>
            </w:r>
            <w:r w:rsidRPr="00857707">
              <w:t>1 klasių mokinių</w:t>
            </w:r>
          </w:p>
          <w:p w:rsidR="00C67C56" w:rsidRPr="00857707" w:rsidRDefault="00C67C56" w:rsidP="00117EB2"/>
        </w:tc>
        <w:tc>
          <w:tcPr>
            <w:tcW w:w="3060" w:type="dxa"/>
            <w:gridSpan w:val="3"/>
          </w:tcPr>
          <w:p w:rsidR="00C67C56" w:rsidRPr="00857707" w:rsidRDefault="00C67C56" w:rsidP="006C3C43">
            <w:pPr>
              <w:jc w:val="both"/>
            </w:pPr>
            <w:r>
              <w:t>72</w:t>
            </w:r>
          </w:p>
        </w:tc>
        <w:tc>
          <w:tcPr>
            <w:tcW w:w="2658" w:type="dxa"/>
            <w:gridSpan w:val="2"/>
          </w:tcPr>
          <w:p w:rsidR="00C67C56" w:rsidRPr="00857707" w:rsidRDefault="00C67C56" w:rsidP="006C3C43">
            <w:pPr>
              <w:jc w:val="both"/>
            </w:pPr>
            <w:r>
              <w:t>92</w:t>
            </w:r>
          </w:p>
        </w:tc>
      </w:tr>
      <w:tr w:rsidR="00C67C56" w:rsidTr="006C3C43">
        <w:tc>
          <w:tcPr>
            <w:tcW w:w="3888" w:type="dxa"/>
          </w:tcPr>
          <w:p w:rsidR="00C67C56" w:rsidRPr="00857707" w:rsidRDefault="00C67C56" w:rsidP="00117EB2">
            <w:r w:rsidRPr="006C3C43">
              <w:rPr>
                <w:b/>
              </w:rPr>
              <w:t>Atvyko</w:t>
            </w:r>
            <w:r w:rsidRPr="00857707">
              <w:t xml:space="preserve"> priešmokyklinės klasės mokinių </w:t>
            </w:r>
          </w:p>
        </w:tc>
        <w:tc>
          <w:tcPr>
            <w:tcW w:w="3060" w:type="dxa"/>
            <w:gridSpan w:val="3"/>
          </w:tcPr>
          <w:p w:rsidR="00C67C56" w:rsidRPr="00857707" w:rsidRDefault="00C67C56" w:rsidP="006C3C43">
            <w:pPr>
              <w:jc w:val="both"/>
            </w:pPr>
            <w:r>
              <w:t>59</w:t>
            </w:r>
          </w:p>
        </w:tc>
        <w:tc>
          <w:tcPr>
            <w:tcW w:w="2658" w:type="dxa"/>
            <w:gridSpan w:val="2"/>
          </w:tcPr>
          <w:p w:rsidR="00C67C56" w:rsidRPr="00857707" w:rsidRDefault="00C67C56" w:rsidP="006C3C43">
            <w:pPr>
              <w:jc w:val="both"/>
            </w:pPr>
            <w:r>
              <w:t>57</w:t>
            </w:r>
          </w:p>
        </w:tc>
      </w:tr>
      <w:tr w:rsidR="00C67C56" w:rsidTr="006C3C43">
        <w:tc>
          <w:tcPr>
            <w:tcW w:w="3888" w:type="dxa"/>
          </w:tcPr>
          <w:p w:rsidR="00C67C56" w:rsidRPr="006C3C43" w:rsidRDefault="00C67C56" w:rsidP="00117EB2">
            <w:pPr>
              <w:rPr>
                <w:b/>
              </w:rPr>
            </w:pPr>
            <w:r w:rsidRPr="00857707">
              <w:t>Vidurkis priešmokyklinės grupės mokinių skaičiaus klasėje</w:t>
            </w:r>
          </w:p>
        </w:tc>
        <w:tc>
          <w:tcPr>
            <w:tcW w:w="3060" w:type="dxa"/>
            <w:gridSpan w:val="3"/>
          </w:tcPr>
          <w:p w:rsidR="00C67C56" w:rsidRPr="00857707" w:rsidRDefault="00C67C56" w:rsidP="006C3C43">
            <w:pPr>
              <w:jc w:val="both"/>
            </w:pPr>
            <w:r>
              <w:t>19,7</w:t>
            </w:r>
          </w:p>
        </w:tc>
        <w:tc>
          <w:tcPr>
            <w:tcW w:w="2658" w:type="dxa"/>
            <w:gridSpan w:val="2"/>
          </w:tcPr>
          <w:p w:rsidR="00C67C56" w:rsidRPr="00857707" w:rsidRDefault="00C67C56" w:rsidP="006C3C43">
            <w:pPr>
              <w:jc w:val="both"/>
            </w:pPr>
            <w:r>
              <w:t>19</w:t>
            </w:r>
          </w:p>
        </w:tc>
      </w:tr>
      <w:tr w:rsidR="00C67C56" w:rsidTr="006C3C43">
        <w:tc>
          <w:tcPr>
            <w:tcW w:w="3888" w:type="dxa"/>
          </w:tcPr>
          <w:p w:rsidR="00C67C56" w:rsidRPr="00857707" w:rsidRDefault="00C67C56" w:rsidP="00117EB2">
            <w:r w:rsidRPr="006C3C43">
              <w:rPr>
                <w:b/>
              </w:rPr>
              <w:t>Atvyko</w:t>
            </w:r>
            <w:r w:rsidRPr="00857707">
              <w:t xml:space="preserve"> 2-4 klasių mokinių</w:t>
            </w:r>
          </w:p>
        </w:tc>
        <w:tc>
          <w:tcPr>
            <w:tcW w:w="3060" w:type="dxa"/>
            <w:gridSpan w:val="3"/>
          </w:tcPr>
          <w:p w:rsidR="00C67C56" w:rsidRPr="00857707" w:rsidRDefault="00C67C56" w:rsidP="006C3C43">
            <w:pPr>
              <w:jc w:val="both"/>
            </w:pPr>
            <w:r w:rsidRPr="00343302">
              <w:t>4</w:t>
            </w:r>
          </w:p>
        </w:tc>
        <w:tc>
          <w:tcPr>
            <w:tcW w:w="2658" w:type="dxa"/>
            <w:gridSpan w:val="2"/>
          </w:tcPr>
          <w:p w:rsidR="00C67C56" w:rsidRPr="00857707" w:rsidRDefault="00C67C56" w:rsidP="006C3C43">
            <w:pPr>
              <w:jc w:val="both"/>
            </w:pPr>
            <w:r>
              <w:t>9</w:t>
            </w:r>
          </w:p>
        </w:tc>
      </w:tr>
      <w:tr w:rsidR="00C67C56" w:rsidTr="006C3C43">
        <w:tc>
          <w:tcPr>
            <w:tcW w:w="3888" w:type="dxa"/>
            <w:shd w:val="clear" w:color="auto" w:fill="E6E6E6"/>
          </w:tcPr>
          <w:p w:rsidR="00C67C56" w:rsidRPr="006C3C43" w:rsidRDefault="00C67C56" w:rsidP="00117EB2">
            <w:pPr>
              <w:rPr>
                <w:b/>
              </w:rPr>
            </w:pPr>
            <w:r w:rsidRPr="006C3C43">
              <w:rPr>
                <w:b/>
              </w:rPr>
              <w:t>Iš viso atvyko:</w:t>
            </w:r>
          </w:p>
        </w:tc>
        <w:tc>
          <w:tcPr>
            <w:tcW w:w="3060" w:type="dxa"/>
            <w:gridSpan w:val="3"/>
            <w:shd w:val="clear" w:color="auto" w:fill="E6E6E6"/>
          </w:tcPr>
          <w:p w:rsidR="00C67C56" w:rsidRPr="006C3C43" w:rsidRDefault="00C67C56" w:rsidP="006C3C43">
            <w:pPr>
              <w:jc w:val="both"/>
              <w:rPr>
                <w:b/>
              </w:rPr>
            </w:pPr>
            <w:r w:rsidRPr="006C3C43">
              <w:rPr>
                <w:b/>
              </w:rPr>
              <w:t>135</w:t>
            </w:r>
          </w:p>
        </w:tc>
        <w:tc>
          <w:tcPr>
            <w:tcW w:w="2658" w:type="dxa"/>
            <w:gridSpan w:val="2"/>
            <w:shd w:val="clear" w:color="auto" w:fill="E6E6E6"/>
          </w:tcPr>
          <w:p w:rsidR="00C67C56" w:rsidRPr="006C3C43" w:rsidRDefault="00C67C56" w:rsidP="006C3C43">
            <w:pPr>
              <w:jc w:val="both"/>
              <w:rPr>
                <w:b/>
              </w:rPr>
            </w:pPr>
            <w:r w:rsidRPr="006C3C43">
              <w:rPr>
                <w:b/>
              </w:rPr>
              <w:t>158</w:t>
            </w:r>
          </w:p>
        </w:tc>
      </w:tr>
      <w:tr w:rsidR="00C67C56" w:rsidTr="006C3C43">
        <w:tc>
          <w:tcPr>
            <w:tcW w:w="3888" w:type="dxa"/>
            <w:shd w:val="clear" w:color="auto" w:fill="E6E6E6"/>
          </w:tcPr>
          <w:p w:rsidR="00C67C56" w:rsidRPr="006C3C43" w:rsidRDefault="00C67C56" w:rsidP="006C3C43">
            <w:pPr>
              <w:jc w:val="both"/>
              <w:rPr>
                <w:b/>
              </w:rPr>
            </w:pPr>
            <w:r w:rsidRPr="006C3C43">
              <w:rPr>
                <w:b/>
              </w:rPr>
              <w:t>Iš viso išvyko:</w:t>
            </w:r>
          </w:p>
        </w:tc>
        <w:tc>
          <w:tcPr>
            <w:tcW w:w="3060" w:type="dxa"/>
            <w:gridSpan w:val="3"/>
            <w:shd w:val="clear" w:color="auto" w:fill="E6E6E6"/>
          </w:tcPr>
          <w:p w:rsidR="00C67C56" w:rsidRPr="006C3C43" w:rsidRDefault="00C67C56" w:rsidP="006C3C43">
            <w:pPr>
              <w:jc w:val="both"/>
              <w:rPr>
                <w:b/>
              </w:rPr>
            </w:pPr>
            <w:r w:rsidRPr="006C3C43">
              <w:rPr>
                <w:b/>
              </w:rPr>
              <w:t>71</w:t>
            </w:r>
          </w:p>
        </w:tc>
        <w:tc>
          <w:tcPr>
            <w:tcW w:w="2658" w:type="dxa"/>
            <w:gridSpan w:val="2"/>
            <w:shd w:val="clear" w:color="auto" w:fill="E6E6E6"/>
          </w:tcPr>
          <w:p w:rsidR="00C67C56" w:rsidRPr="006C3C43" w:rsidRDefault="00C67C56" w:rsidP="006C3C43">
            <w:pPr>
              <w:jc w:val="both"/>
              <w:rPr>
                <w:b/>
              </w:rPr>
            </w:pPr>
            <w:r w:rsidRPr="006C3C43">
              <w:rPr>
                <w:b/>
              </w:rPr>
              <w:t>-</w:t>
            </w:r>
          </w:p>
        </w:tc>
      </w:tr>
      <w:tr w:rsidR="00C67C56" w:rsidTr="006C3C43">
        <w:trPr>
          <w:trHeight w:val="99"/>
        </w:trPr>
        <w:tc>
          <w:tcPr>
            <w:tcW w:w="9606" w:type="dxa"/>
            <w:gridSpan w:val="6"/>
          </w:tcPr>
          <w:p w:rsidR="00C67C56" w:rsidRPr="006C3C43" w:rsidRDefault="00C67C56" w:rsidP="006C3C43">
            <w:pPr>
              <w:jc w:val="center"/>
              <w:rPr>
                <w:b/>
              </w:rPr>
            </w:pPr>
            <w:r w:rsidRPr="00857707">
              <w:t xml:space="preserve"> </w:t>
            </w:r>
          </w:p>
        </w:tc>
      </w:tr>
      <w:tr w:rsidR="00C67C56" w:rsidTr="006C3C43">
        <w:tc>
          <w:tcPr>
            <w:tcW w:w="3888" w:type="dxa"/>
            <w:shd w:val="clear" w:color="auto" w:fill="E0E0E0"/>
          </w:tcPr>
          <w:p w:rsidR="00C67C56" w:rsidRPr="00857707" w:rsidRDefault="00C67C56" w:rsidP="006C3C43">
            <w:pPr>
              <w:jc w:val="both"/>
            </w:pPr>
          </w:p>
        </w:tc>
        <w:tc>
          <w:tcPr>
            <w:tcW w:w="1323" w:type="dxa"/>
            <w:shd w:val="clear" w:color="auto" w:fill="E0E0E0"/>
          </w:tcPr>
          <w:p w:rsidR="00C67C56" w:rsidRPr="006C3C43" w:rsidRDefault="00C67C56" w:rsidP="006C3C43">
            <w:pPr>
              <w:jc w:val="center"/>
              <w:rPr>
                <w:b/>
              </w:rPr>
            </w:pPr>
            <w:r w:rsidRPr="006C3C43">
              <w:rPr>
                <w:b/>
              </w:rPr>
              <w:t>2013 m.</w:t>
            </w:r>
          </w:p>
        </w:tc>
        <w:tc>
          <w:tcPr>
            <w:tcW w:w="1560" w:type="dxa"/>
            <w:shd w:val="clear" w:color="auto" w:fill="E0E0E0"/>
          </w:tcPr>
          <w:p w:rsidR="00C67C56" w:rsidRPr="006C3C43" w:rsidRDefault="00C67C56" w:rsidP="006C3C43">
            <w:pPr>
              <w:jc w:val="center"/>
              <w:rPr>
                <w:b/>
              </w:rPr>
            </w:pPr>
            <w:r w:rsidRPr="006C3C43">
              <w:rPr>
                <w:b/>
              </w:rPr>
              <w:t xml:space="preserve">2014 </w:t>
            </w:r>
          </w:p>
        </w:tc>
        <w:tc>
          <w:tcPr>
            <w:tcW w:w="1275" w:type="dxa"/>
            <w:gridSpan w:val="2"/>
            <w:shd w:val="clear" w:color="auto" w:fill="E0E0E0"/>
          </w:tcPr>
          <w:p w:rsidR="00C67C56" w:rsidRPr="006C3C43" w:rsidRDefault="00C67C56" w:rsidP="006C3C43">
            <w:pPr>
              <w:jc w:val="center"/>
              <w:rPr>
                <w:b/>
              </w:rPr>
            </w:pPr>
            <w:r w:rsidRPr="006C3C43">
              <w:rPr>
                <w:b/>
              </w:rPr>
              <w:t>2015</w:t>
            </w:r>
          </w:p>
        </w:tc>
        <w:tc>
          <w:tcPr>
            <w:tcW w:w="1560" w:type="dxa"/>
            <w:shd w:val="clear" w:color="auto" w:fill="E0E0E0"/>
          </w:tcPr>
          <w:p w:rsidR="00C67C56" w:rsidRPr="006C3C43" w:rsidRDefault="00C67C56" w:rsidP="006C3C43">
            <w:pPr>
              <w:jc w:val="center"/>
              <w:rPr>
                <w:b/>
              </w:rPr>
            </w:pPr>
            <w:r w:rsidRPr="006C3C43">
              <w:rPr>
                <w:b/>
              </w:rPr>
              <w:t>2016</w:t>
            </w:r>
          </w:p>
        </w:tc>
      </w:tr>
      <w:tr w:rsidR="00C67C56" w:rsidTr="006C3C43">
        <w:tc>
          <w:tcPr>
            <w:tcW w:w="3888" w:type="dxa"/>
          </w:tcPr>
          <w:p w:rsidR="00C67C56" w:rsidRPr="00857707" w:rsidRDefault="00C67C56" w:rsidP="006C3C43">
            <w:pPr>
              <w:jc w:val="both"/>
            </w:pPr>
            <w:r w:rsidRPr="00857707">
              <w:t xml:space="preserve">Mokinių skaičiaus </w:t>
            </w:r>
            <w:r w:rsidR="00635D67">
              <w:t>didėjimas</w:t>
            </w:r>
          </w:p>
          <w:p w:rsidR="00C67C56" w:rsidRPr="00857707" w:rsidRDefault="00C67C56" w:rsidP="006C3C43">
            <w:pPr>
              <w:jc w:val="both"/>
            </w:pPr>
            <w:r w:rsidRPr="00857707">
              <w:t>mūsų mokykloje (%)</w:t>
            </w:r>
          </w:p>
        </w:tc>
        <w:tc>
          <w:tcPr>
            <w:tcW w:w="1323" w:type="dxa"/>
          </w:tcPr>
          <w:p w:rsidR="00C67C56" w:rsidRPr="00857707" w:rsidRDefault="00C67C56" w:rsidP="006C3C43">
            <w:pPr>
              <w:jc w:val="center"/>
            </w:pPr>
            <w:r w:rsidRPr="00857707">
              <w:t>6,76</w:t>
            </w:r>
          </w:p>
        </w:tc>
        <w:tc>
          <w:tcPr>
            <w:tcW w:w="1560" w:type="dxa"/>
          </w:tcPr>
          <w:p w:rsidR="00C67C56" w:rsidRPr="00857707" w:rsidRDefault="00C67C56" w:rsidP="006C3C43">
            <w:pPr>
              <w:jc w:val="center"/>
            </w:pPr>
            <w:r w:rsidRPr="00857707">
              <w:t>3,56</w:t>
            </w:r>
          </w:p>
        </w:tc>
        <w:tc>
          <w:tcPr>
            <w:tcW w:w="1275" w:type="dxa"/>
            <w:gridSpan w:val="2"/>
          </w:tcPr>
          <w:p w:rsidR="00C67C56" w:rsidRPr="00857707" w:rsidRDefault="00C67C56" w:rsidP="006C3C43">
            <w:pPr>
              <w:jc w:val="center"/>
            </w:pPr>
            <w:r w:rsidRPr="00857707">
              <w:t>13,05</w:t>
            </w:r>
          </w:p>
        </w:tc>
        <w:tc>
          <w:tcPr>
            <w:tcW w:w="1560" w:type="dxa"/>
          </w:tcPr>
          <w:p w:rsidR="00C67C56" w:rsidRPr="00857707" w:rsidRDefault="00C67C56" w:rsidP="006C3C43">
            <w:pPr>
              <w:jc w:val="center"/>
            </w:pPr>
            <w:r>
              <w:t>10,9</w:t>
            </w:r>
          </w:p>
        </w:tc>
      </w:tr>
    </w:tbl>
    <w:p w:rsidR="00C67C56" w:rsidRDefault="00C67C56" w:rsidP="00A10B38">
      <w:pPr>
        <w:jc w:val="both"/>
      </w:pPr>
      <w:r>
        <w:rPr>
          <w:b/>
        </w:rPr>
        <w:t>Komentaras</w:t>
      </w:r>
      <w:r>
        <w:t xml:space="preserve">: Mokyklą 2016 m. baigė 59, į mokyklą 2016/2017 m.m. buvo priimti 158 mokiniai. 2016/2017 m.m. buvo suformuota keturios pirmosios klasės, kuriose mokosi 92 </w:t>
      </w:r>
      <w:r>
        <w:lastRenderedPageBreak/>
        <w:t>mokiniai. Tenkinant miesto poreikį atlaisvinti vietas Kauno m. darželiuose ir atsižvelgiant į mokyklos specifiką (ankstyvojo ugdymo poreikį) nuo 2013 m. rugsėjo 1 d. yra formuojamos 3 priešmokyklinės klasės, kuriose mokosi 57 mokiniai.</w:t>
      </w:r>
    </w:p>
    <w:p w:rsidR="00C67C56" w:rsidRDefault="00C67C56" w:rsidP="00A10B38">
      <w:pPr>
        <w:jc w:val="both"/>
        <w:rPr>
          <w:sz w:val="22"/>
          <w:szCs w:val="22"/>
        </w:rPr>
      </w:pPr>
    </w:p>
    <w:p w:rsidR="00C67C56" w:rsidRDefault="00C67C56" w:rsidP="00A10B38">
      <w:pPr>
        <w:jc w:val="both"/>
        <w:rPr>
          <w:sz w:val="22"/>
          <w:szCs w:val="22"/>
        </w:rPr>
      </w:pPr>
    </w:p>
    <w:p w:rsidR="00C67C56" w:rsidRDefault="00C67C56" w:rsidP="00A10B38">
      <w:pPr>
        <w:rPr>
          <w:b/>
          <w:sz w:val="22"/>
          <w:szCs w:val="22"/>
        </w:rPr>
      </w:pPr>
      <w:r>
        <w:t>Mokinių skaičiaus vidurkio kaita 1–4 klasėse ir priešmokyklinio ugdymo grupėse.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817"/>
        <w:gridCol w:w="3119"/>
      </w:tblGrid>
      <w:tr w:rsidR="00C67C56" w:rsidTr="006C3C43">
        <w:tc>
          <w:tcPr>
            <w:tcW w:w="3528" w:type="dxa"/>
            <w:shd w:val="clear" w:color="auto" w:fill="E0E0E0"/>
          </w:tcPr>
          <w:p w:rsidR="00C67C56" w:rsidRPr="00857707" w:rsidRDefault="00C67C56" w:rsidP="006C3C43">
            <w:pPr>
              <w:ind w:left="360"/>
              <w:jc w:val="both"/>
            </w:pPr>
          </w:p>
        </w:tc>
        <w:tc>
          <w:tcPr>
            <w:tcW w:w="2817" w:type="dxa"/>
            <w:shd w:val="clear" w:color="auto" w:fill="E0E0E0"/>
            <w:vAlign w:val="center"/>
          </w:tcPr>
          <w:p w:rsidR="00C67C56" w:rsidRPr="006C3C43" w:rsidRDefault="00C67C56" w:rsidP="006C3C43">
            <w:pPr>
              <w:jc w:val="center"/>
              <w:rPr>
                <w:b/>
              </w:rPr>
            </w:pPr>
            <w:r w:rsidRPr="006C3C43">
              <w:rPr>
                <w:b/>
              </w:rPr>
              <w:t xml:space="preserve">2015 – 2016 m.m. </w:t>
            </w:r>
          </w:p>
        </w:tc>
        <w:tc>
          <w:tcPr>
            <w:tcW w:w="3119" w:type="dxa"/>
            <w:shd w:val="clear" w:color="auto" w:fill="E0E0E0"/>
            <w:vAlign w:val="center"/>
          </w:tcPr>
          <w:p w:rsidR="00C67C56" w:rsidRPr="006C3C43" w:rsidRDefault="00C67C56" w:rsidP="006C3C43">
            <w:pPr>
              <w:jc w:val="center"/>
              <w:rPr>
                <w:b/>
              </w:rPr>
            </w:pPr>
            <w:r w:rsidRPr="006C3C43">
              <w:rPr>
                <w:b/>
              </w:rPr>
              <w:t xml:space="preserve">2016-2017 m.m. </w:t>
            </w:r>
          </w:p>
        </w:tc>
      </w:tr>
      <w:tr w:rsidR="00C67C56" w:rsidTr="006C3C43">
        <w:tc>
          <w:tcPr>
            <w:tcW w:w="3528" w:type="dxa"/>
          </w:tcPr>
          <w:p w:rsidR="00C67C56" w:rsidRPr="006C3C43" w:rsidRDefault="00C67C56" w:rsidP="00117EB2">
            <w:pPr>
              <w:rPr>
                <w:b/>
              </w:rPr>
            </w:pPr>
            <w:r w:rsidRPr="006C3C43">
              <w:rPr>
                <w:b/>
              </w:rPr>
              <w:t>Komplektų viso:</w:t>
            </w:r>
          </w:p>
        </w:tc>
        <w:tc>
          <w:tcPr>
            <w:tcW w:w="2817" w:type="dxa"/>
          </w:tcPr>
          <w:p w:rsidR="00C67C56" w:rsidRPr="006C3C43" w:rsidRDefault="00C67C56" w:rsidP="00117EB2">
            <w:pPr>
              <w:rPr>
                <w:b/>
              </w:rPr>
            </w:pPr>
            <w:r w:rsidRPr="006C3C43">
              <w:rPr>
                <w:b/>
              </w:rPr>
              <w:t>15</w:t>
            </w:r>
          </w:p>
        </w:tc>
        <w:tc>
          <w:tcPr>
            <w:tcW w:w="3119" w:type="dxa"/>
          </w:tcPr>
          <w:p w:rsidR="00C67C56" w:rsidRPr="006C3C43" w:rsidRDefault="00C67C56" w:rsidP="00117EB2">
            <w:pPr>
              <w:rPr>
                <w:b/>
              </w:rPr>
            </w:pPr>
            <w:r w:rsidRPr="006C3C43">
              <w:rPr>
                <w:b/>
              </w:rPr>
              <w:t>16</w:t>
            </w:r>
          </w:p>
        </w:tc>
      </w:tr>
      <w:tr w:rsidR="00C67C56" w:rsidTr="006C3C43">
        <w:tc>
          <w:tcPr>
            <w:tcW w:w="3528" w:type="dxa"/>
          </w:tcPr>
          <w:p w:rsidR="00C67C56" w:rsidRPr="006C3C43" w:rsidRDefault="00C67C56" w:rsidP="00117EB2">
            <w:pPr>
              <w:rPr>
                <w:b/>
              </w:rPr>
            </w:pPr>
            <w:r w:rsidRPr="006C3C43">
              <w:rPr>
                <w:b/>
              </w:rPr>
              <w:t>1-4 klasių komplektų</w:t>
            </w:r>
          </w:p>
        </w:tc>
        <w:tc>
          <w:tcPr>
            <w:tcW w:w="2817" w:type="dxa"/>
          </w:tcPr>
          <w:p w:rsidR="00C67C56" w:rsidRPr="006C3C43" w:rsidRDefault="00C67C56" w:rsidP="006C3C43">
            <w:pPr>
              <w:jc w:val="both"/>
              <w:rPr>
                <w:b/>
              </w:rPr>
            </w:pPr>
            <w:r w:rsidRPr="006C3C43">
              <w:rPr>
                <w:b/>
              </w:rPr>
              <w:t>12</w:t>
            </w:r>
          </w:p>
        </w:tc>
        <w:tc>
          <w:tcPr>
            <w:tcW w:w="3119" w:type="dxa"/>
          </w:tcPr>
          <w:p w:rsidR="00C67C56" w:rsidRPr="006C3C43" w:rsidRDefault="00C67C56" w:rsidP="006C3C43">
            <w:pPr>
              <w:jc w:val="both"/>
              <w:rPr>
                <w:b/>
              </w:rPr>
            </w:pPr>
            <w:r w:rsidRPr="006C3C43">
              <w:rPr>
                <w:b/>
              </w:rPr>
              <w:t>13</w:t>
            </w:r>
          </w:p>
        </w:tc>
      </w:tr>
      <w:tr w:rsidR="00C67C56" w:rsidTr="006C3C43">
        <w:tc>
          <w:tcPr>
            <w:tcW w:w="3528" w:type="dxa"/>
          </w:tcPr>
          <w:p w:rsidR="00C67C56" w:rsidRPr="006C3C43" w:rsidRDefault="00C67C56" w:rsidP="00117EB2">
            <w:pPr>
              <w:rPr>
                <w:b/>
              </w:rPr>
            </w:pPr>
            <w:r w:rsidRPr="006C3C43">
              <w:rPr>
                <w:b/>
              </w:rPr>
              <w:t>Priešmokyklinių klasių komplektų</w:t>
            </w:r>
          </w:p>
        </w:tc>
        <w:tc>
          <w:tcPr>
            <w:tcW w:w="2817" w:type="dxa"/>
          </w:tcPr>
          <w:p w:rsidR="00C67C56" w:rsidRPr="006C3C43" w:rsidRDefault="00C67C56" w:rsidP="006C3C43">
            <w:pPr>
              <w:jc w:val="both"/>
              <w:rPr>
                <w:b/>
              </w:rPr>
            </w:pPr>
            <w:r w:rsidRPr="006C3C43">
              <w:rPr>
                <w:b/>
              </w:rPr>
              <w:t>3</w:t>
            </w:r>
          </w:p>
        </w:tc>
        <w:tc>
          <w:tcPr>
            <w:tcW w:w="3119" w:type="dxa"/>
          </w:tcPr>
          <w:p w:rsidR="00C67C56" w:rsidRPr="006C3C43" w:rsidRDefault="00C67C56" w:rsidP="006C3C43">
            <w:pPr>
              <w:jc w:val="both"/>
              <w:rPr>
                <w:b/>
              </w:rPr>
            </w:pPr>
            <w:r w:rsidRPr="006C3C43">
              <w:rPr>
                <w:b/>
              </w:rPr>
              <w:t>3</w:t>
            </w:r>
          </w:p>
        </w:tc>
      </w:tr>
      <w:tr w:rsidR="00C67C56" w:rsidTr="006C3C43">
        <w:tc>
          <w:tcPr>
            <w:tcW w:w="3528" w:type="dxa"/>
          </w:tcPr>
          <w:p w:rsidR="00C67C56" w:rsidRPr="006C3C43" w:rsidRDefault="00C67C56" w:rsidP="00117EB2">
            <w:pPr>
              <w:rPr>
                <w:b/>
              </w:rPr>
            </w:pPr>
            <w:r w:rsidRPr="006C3C43">
              <w:rPr>
                <w:b/>
              </w:rPr>
              <w:t xml:space="preserve">Mokinių viso: </w:t>
            </w:r>
          </w:p>
        </w:tc>
        <w:tc>
          <w:tcPr>
            <w:tcW w:w="2817" w:type="dxa"/>
          </w:tcPr>
          <w:p w:rsidR="00C67C56" w:rsidRPr="006C3C43" w:rsidRDefault="00C67C56" w:rsidP="006C3C43">
            <w:pPr>
              <w:jc w:val="both"/>
              <w:rPr>
                <w:b/>
              </w:rPr>
            </w:pPr>
            <w:r w:rsidRPr="006C3C43">
              <w:rPr>
                <w:b/>
              </w:rPr>
              <w:t>323</w:t>
            </w:r>
          </w:p>
        </w:tc>
        <w:tc>
          <w:tcPr>
            <w:tcW w:w="3119" w:type="dxa"/>
          </w:tcPr>
          <w:p w:rsidR="00C67C56" w:rsidRPr="006C3C43" w:rsidRDefault="00C67C56" w:rsidP="006C3C43">
            <w:pPr>
              <w:jc w:val="both"/>
              <w:rPr>
                <w:b/>
              </w:rPr>
            </w:pPr>
            <w:r w:rsidRPr="006C3C43">
              <w:rPr>
                <w:b/>
              </w:rPr>
              <w:t>359</w:t>
            </w:r>
          </w:p>
        </w:tc>
      </w:tr>
      <w:tr w:rsidR="00C67C56" w:rsidTr="006C3C43">
        <w:tc>
          <w:tcPr>
            <w:tcW w:w="3528" w:type="dxa"/>
          </w:tcPr>
          <w:p w:rsidR="00C67C56" w:rsidRPr="006C3C43" w:rsidRDefault="00C67C56" w:rsidP="00C33D4C">
            <w:pPr>
              <w:rPr>
                <w:b/>
              </w:rPr>
            </w:pPr>
            <w:r w:rsidRPr="006C3C43">
              <w:rPr>
                <w:b/>
              </w:rPr>
              <w:t>Vidurkio kaita Suzukio pradinėje mokykloje:</w:t>
            </w:r>
          </w:p>
        </w:tc>
        <w:tc>
          <w:tcPr>
            <w:tcW w:w="2817" w:type="dxa"/>
          </w:tcPr>
          <w:p w:rsidR="00C67C56" w:rsidRPr="006C3C43" w:rsidRDefault="00C67C56" w:rsidP="006C3C43">
            <w:pPr>
              <w:jc w:val="both"/>
              <w:rPr>
                <w:b/>
              </w:rPr>
            </w:pPr>
            <w:r w:rsidRPr="006C3C43">
              <w:rPr>
                <w:b/>
              </w:rPr>
              <w:t>21,9</w:t>
            </w:r>
          </w:p>
        </w:tc>
        <w:tc>
          <w:tcPr>
            <w:tcW w:w="3119" w:type="dxa"/>
          </w:tcPr>
          <w:p w:rsidR="00C67C56" w:rsidRPr="006C3C43" w:rsidRDefault="00C67C56" w:rsidP="006C3C43">
            <w:pPr>
              <w:jc w:val="both"/>
              <w:rPr>
                <w:b/>
              </w:rPr>
            </w:pPr>
            <w:r w:rsidRPr="006C3C43">
              <w:rPr>
                <w:b/>
              </w:rPr>
              <w:t>23,2</w:t>
            </w:r>
          </w:p>
        </w:tc>
      </w:tr>
    </w:tbl>
    <w:p w:rsidR="00C67C56" w:rsidRDefault="00C67C56" w:rsidP="00A10B38">
      <w:pPr>
        <w:tabs>
          <w:tab w:val="left" w:pos="567"/>
        </w:tabs>
        <w:jc w:val="both"/>
        <w:rPr>
          <w:b/>
          <w:sz w:val="22"/>
          <w:szCs w:val="22"/>
        </w:rPr>
      </w:pPr>
    </w:p>
    <w:p w:rsidR="00C67C56" w:rsidRDefault="00C67C56" w:rsidP="00A10B38">
      <w:pPr>
        <w:tabs>
          <w:tab w:val="left" w:pos="567"/>
        </w:tabs>
        <w:jc w:val="both"/>
      </w:pPr>
      <w:r>
        <w:rPr>
          <w:b/>
        </w:rPr>
        <w:t>Komentaras</w:t>
      </w:r>
      <w:r>
        <w:t>: Mokinių skaičius mokykloje per pastaruosius penkerius metus kasmet didėja.</w:t>
      </w:r>
    </w:p>
    <w:p w:rsidR="00C67C56" w:rsidRDefault="00C67C56" w:rsidP="00A10B38">
      <w:pPr>
        <w:pStyle w:val="ListParagraph"/>
        <w:tabs>
          <w:tab w:val="left" w:pos="0"/>
        </w:tabs>
        <w:ind w:left="720"/>
        <w:jc w:val="both"/>
        <w:rPr>
          <w:color w:val="000000"/>
        </w:rPr>
      </w:pPr>
    </w:p>
    <w:p w:rsidR="00C67C56" w:rsidRPr="00A167CB" w:rsidRDefault="00C67C56" w:rsidP="009E62D8">
      <w:pPr>
        <w:pStyle w:val="ListParagraph"/>
        <w:numPr>
          <w:ilvl w:val="0"/>
          <w:numId w:val="3"/>
        </w:numPr>
        <w:jc w:val="both"/>
        <w:rPr>
          <w:color w:val="000000"/>
        </w:rPr>
      </w:pPr>
      <w:r w:rsidRPr="00A167CB">
        <w:rPr>
          <w:color w:val="000000"/>
        </w:rPr>
        <w:t xml:space="preserve">Įgijusių </w:t>
      </w:r>
      <w:r>
        <w:rPr>
          <w:color w:val="000000"/>
        </w:rPr>
        <w:t>pradinį (</w:t>
      </w:r>
      <w:r w:rsidRPr="00776EC2">
        <w:rPr>
          <w:color w:val="000000"/>
        </w:rPr>
        <w:t>vidurinį ir pagrindinį</w:t>
      </w:r>
      <w:r>
        <w:rPr>
          <w:color w:val="000000"/>
        </w:rPr>
        <w:t>)</w:t>
      </w:r>
      <w:r w:rsidRPr="00A167CB">
        <w:rPr>
          <w:color w:val="000000"/>
        </w:rPr>
        <w:t xml:space="preserve"> išsilavinimą mokinių dalis.</w:t>
      </w:r>
    </w:p>
    <w:p w:rsidR="00C67C56" w:rsidRDefault="00C67C56" w:rsidP="009E62D8">
      <w:pPr>
        <w:pStyle w:val="ListParagraph"/>
        <w:ind w:left="720"/>
        <w:jc w:val="both"/>
      </w:pPr>
    </w:p>
    <w:p w:rsidR="00C67C56" w:rsidRDefault="00C67C56" w:rsidP="009E62D8">
      <w:pPr>
        <w:jc w:val="both"/>
      </w:pPr>
      <w:r>
        <w:t>2015-2016 mokslo metais Kauno Suzukio pradinę mokyklą baigė 59 mokiniai, iš jų visi įgijo pradinį išsilavinimą. Mokiniai baigę mokyklą padarė pažangą ir sėkmingai mokosi 5-ose klasėse. Išanalizavus šių metų mokinių mokymosi įstaigų pasirinkimą pastebėta, kad daugiausia mokinių rinkosi Kauno Kazio Griniaus progimnaziją. Tam didelės įtakos turėjo mokyklos pristatymas tėvams susirinkimo metu. Daug Kauno Suzukio pradinės mokyklos mokinių mokslą tęsia Kauno J. Urbšio katalikiškoje vidurinėje mokykloje, Kauno technologijos universiteto inžinerijos licėjuje, Kauno V. Kudrikos progimnazijoje, Kauno dailės gimnazijoje, VšĮ Lietuvos sveikatos mokslų universiteto vidurinėje mokykloje, Jėzuitų gimnazijoje, Kauno Žaliakalnio progimnazijoje, likę - kitose Kauno miesto mokyklose.</w:t>
      </w:r>
    </w:p>
    <w:p w:rsidR="00C67C56" w:rsidRDefault="00C67C56" w:rsidP="009E62D8">
      <w:pPr>
        <w:pStyle w:val="ListParagraph"/>
        <w:ind w:left="720"/>
        <w:jc w:val="both"/>
        <w:rPr>
          <w:color w:val="000000"/>
        </w:rPr>
      </w:pPr>
    </w:p>
    <w:p w:rsidR="00C67C56" w:rsidRPr="009E62D8" w:rsidRDefault="00C67C56" w:rsidP="009E62D8">
      <w:pPr>
        <w:pStyle w:val="ListParagraph"/>
        <w:ind w:left="720"/>
        <w:jc w:val="both"/>
        <w:rPr>
          <w:color w:val="000000"/>
        </w:rPr>
      </w:pPr>
    </w:p>
    <w:p w:rsidR="00C67C56" w:rsidRDefault="00C67C56" w:rsidP="00667113">
      <w:pPr>
        <w:pStyle w:val="ListParagraph"/>
        <w:numPr>
          <w:ilvl w:val="0"/>
          <w:numId w:val="3"/>
        </w:numPr>
        <w:jc w:val="both"/>
        <w:rPr>
          <w:color w:val="000000"/>
        </w:rPr>
      </w:pPr>
      <w:r w:rsidRPr="00667113">
        <w:rPr>
          <w:color w:val="000000"/>
        </w:rPr>
        <w:t>Mokinių, ugdomų pagal neformaliojo švietimo programas, dalis.</w:t>
      </w:r>
    </w:p>
    <w:p w:rsidR="00C67C56" w:rsidRPr="0050215D" w:rsidRDefault="00C67C56" w:rsidP="0050215D">
      <w:pPr>
        <w:ind w:left="360"/>
        <w:jc w:val="both"/>
        <w:rPr>
          <w:color w:val="000000"/>
        </w:rPr>
      </w:pPr>
    </w:p>
    <w:tbl>
      <w:tblPr>
        <w:tblW w:w="870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976"/>
        <w:gridCol w:w="2892"/>
      </w:tblGrid>
      <w:tr w:rsidR="00C67C56" w:rsidTr="006C3C43">
        <w:tc>
          <w:tcPr>
            <w:tcW w:w="2835" w:type="dxa"/>
            <w:shd w:val="clear" w:color="auto" w:fill="E0E0E0"/>
          </w:tcPr>
          <w:p w:rsidR="00C67C56" w:rsidRPr="006C3C43" w:rsidRDefault="00C67C56" w:rsidP="006C3C43">
            <w:pPr>
              <w:jc w:val="both"/>
              <w:rPr>
                <w:b/>
              </w:rPr>
            </w:pPr>
            <w:r w:rsidRPr="006C3C43">
              <w:rPr>
                <w:b/>
              </w:rPr>
              <w:t>Mokinių užimtumas</w:t>
            </w:r>
          </w:p>
        </w:tc>
        <w:tc>
          <w:tcPr>
            <w:tcW w:w="2976" w:type="dxa"/>
            <w:shd w:val="clear" w:color="auto" w:fill="E0E0E0"/>
          </w:tcPr>
          <w:p w:rsidR="00C67C56" w:rsidRPr="006C3C43" w:rsidRDefault="00C67C56" w:rsidP="006C3C43">
            <w:pPr>
              <w:jc w:val="both"/>
              <w:rPr>
                <w:b/>
              </w:rPr>
            </w:pPr>
            <w:r w:rsidRPr="006C3C43">
              <w:rPr>
                <w:b/>
              </w:rPr>
              <w:t xml:space="preserve"> 2015 – 2016 m. m.</w:t>
            </w:r>
          </w:p>
        </w:tc>
        <w:tc>
          <w:tcPr>
            <w:tcW w:w="2892" w:type="dxa"/>
            <w:shd w:val="clear" w:color="auto" w:fill="E0E0E0"/>
          </w:tcPr>
          <w:p w:rsidR="00C67C56" w:rsidRPr="006C3C43" w:rsidRDefault="00C67C56" w:rsidP="006C3C43">
            <w:pPr>
              <w:jc w:val="both"/>
              <w:rPr>
                <w:b/>
              </w:rPr>
            </w:pPr>
            <w:r w:rsidRPr="006C3C43">
              <w:rPr>
                <w:b/>
              </w:rPr>
              <w:t xml:space="preserve">2016-2017 m. m. </w:t>
            </w:r>
          </w:p>
        </w:tc>
      </w:tr>
      <w:tr w:rsidR="00C67C56" w:rsidTr="006C3C43">
        <w:tc>
          <w:tcPr>
            <w:tcW w:w="2835" w:type="dxa"/>
          </w:tcPr>
          <w:p w:rsidR="00C67C56" w:rsidRPr="000F6395" w:rsidRDefault="00C67C56" w:rsidP="00117EB2">
            <w:r w:rsidRPr="000F6395">
              <w:t xml:space="preserve">Užimtų mokykloje </w:t>
            </w:r>
          </w:p>
          <w:p w:rsidR="00C67C56" w:rsidRPr="000F6395" w:rsidRDefault="00C67C56" w:rsidP="00117EB2"/>
        </w:tc>
        <w:tc>
          <w:tcPr>
            <w:tcW w:w="2976" w:type="dxa"/>
          </w:tcPr>
          <w:p w:rsidR="00C67C56" w:rsidRPr="000F6395" w:rsidRDefault="00C67C56" w:rsidP="006C3C43">
            <w:pPr>
              <w:jc w:val="both"/>
            </w:pPr>
            <w:r>
              <w:t>89</w:t>
            </w:r>
            <w:r w:rsidRPr="000F6395">
              <w:t xml:space="preserve"> %</w:t>
            </w:r>
          </w:p>
        </w:tc>
        <w:tc>
          <w:tcPr>
            <w:tcW w:w="2892" w:type="dxa"/>
          </w:tcPr>
          <w:p w:rsidR="00C67C56" w:rsidRPr="005D44D2" w:rsidRDefault="00C67C56" w:rsidP="006C3C43">
            <w:pPr>
              <w:jc w:val="both"/>
            </w:pPr>
            <w:r>
              <w:t xml:space="preserve">92,4 </w:t>
            </w:r>
            <w:r w:rsidRPr="000F6395">
              <w:t>%</w:t>
            </w:r>
          </w:p>
        </w:tc>
      </w:tr>
      <w:tr w:rsidR="00C67C56" w:rsidTr="006C3C43">
        <w:tc>
          <w:tcPr>
            <w:tcW w:w="2835" w:type="dxa"/>
          </w:tcPr>
          <w:p w:rsidR="00C67C56" w:rsidRPr="000F6395" w:rsidRDefault="00C67C56" w:rsidP="00117EB2">
            <w:r w:rsidRPr="000F6395">
              <w:t>Užimtų mieste</w:t>
            </w:r>
          </w:p>
        </w:tc>
        <w:tc>
          <w:tcPr>
            <w:tcW w:w="2976" w:type="dxa"/>
          </w:tcPr>
          <w:p w:rsidR="00C67C56" w:rsidRPr="000F6395" w:rsidRDefault="00C67C56" w:rsidP="006C3C43">
            <w:pPr>
              <w:jc w:val="both"/>
            </w:pPr>
            <w:r>
              <w:t>68</w:t>
            </w:r>
            <w:r w:rsidRPr="000F6395">
              <w:t xml:space="preserve"> %</w:t>
            </w:r>
          </w:p>
        </w:tc>
        <w:tc>
          <w:tcPr>
            <w:tcW w:w="2892" w:type="dxa"/>
          </w:tcPr>
          <w:p w:rsidR="00C67C56" w:rsidRPr="005D44D2" w:rsidRDefault="00C67C56" w:rsidP="006C3C43">
            <w:pPr>
              <w:jc w:val="both"/>
            </w:pPr>
            <w:r w:rsidRPr="005D44D2">
              <w:t xml:space="preserve"> </w:t>
            </w:r>
            <w:r>
              <w:t>65,6</w:t>
            </w:r>
            <w:r w:rsidRPr="000F6395">
              <w:t>%</w:t>
            </w:r>
          </w:p>
        </w:tc>
      </w:tr>
    </w:tbl>
    <w:p w:rsidR="00C67C56" w:rsidRDefault="00C67C56" w:rsidP="000F6395">
      <w:pPr>
        <w:jc w:val="both"/>
        <w:rPr>
          <w:b/>
        </w:rPr>
      </w:pPr>
    </w:p>
    <w:p w:rsidR="00C67C56" w:rsidRPr="005857DA" w:rsidRDefault="00C67C56" w:rsidP="000F6395">
      <w:pPr>
        <w:jc w:val="both"/>
      </w:pPr>
      <w:r>
        <w:rPr>
          <w:b/>
        </w:rPr>
        <w:t>Komentaras</w:t>
      </w:r>
      <w:r>
        <w:t xml:space="preserve">: </w:t>
      </w:r>
      <w:r w:rsidRPr="005857DA">
        <w:t xml:space="preserve">Mokinių užimtumas mokykloje neformaliame ugdymo yra gausus dėl didelės būrelių įvairovės. Tokią būrelių įvairovę lėmė atlikti mokinių ir tėvų poreikių tyrimai. Pirmenybė teikiama muzikinius gebėjimus lavinantiems būreliams (Jaunučių choras, Muzikinio rašto pagrindai, būreliai „Jaunieji smuikininkai“, „Mažieji gitaristai“, „Mažoji Violančelė“, „Vai tai dūda“). Mokiniai, norintys išmokti groti instrumentu, gali lankyti individualias instrumento pamokas, kurias veda sertifikuotos Lietuvos Suzuki asociacijos mokytojos. Dauguma Suzukio pradinę mokyklą baigusių mokinių toliau savo muzikinius įgūdžius tobulina padedami mokykloje dirbančių Lietuvos Suzuki asociacijai priklausančių mokytojų. Taip pat mokiniai gali pasirinkti ir kitus meninius gebėjimus lavinančius būrelius: tai teatro būrelis „Suzuikiai“, būreliai „Jaunieji dailininkai“ ir „Žaidžiu dailę“, būrelis „Pasidaryk pats“, šokių būrelis „Spindulėlis“. Mokykloje taip pat veikia ir kiti būreliai: „Pažink pasaulį“, „ Žalioji akademija“, „Jaunieji gamtininkai“, filosofuojantys žurnalistai, „Sportinių žaidimų klubas“, „Mokausi atsiminti“, „Zuikio Hanso draugai“ ir kiti. </w:t>
      </w:r>
    </w:p>
    <w:p w:rsidR="00C67C56" w:rsidRPr="005857DA" w:rsidRDefault="00C67C56" w:rsidP="005857DA">
      <w:pPr>
        <w:jc w:val="both"/>
      </w:pPr>
      <w:r w:rsidRPr="005857DA">
        <w:lastRenderedPageBreak/>
        <w:t xml:space="preserve">Dauguma mokyklos vaikų lanko daugiau negu vieną būrelį. Tik </w:t>
      </w:r>
      <w:r>
        <w:t xml:space="preserve">2,7 proc. mokyklos mokinių nedalyvauja </w:t>
      </w:r>
      <w:r w:rsidRPr="005857DA">
        <w:t>neformaliojo švietimo programose nei mokykloje</w:t>
      </w:r>
      <w:r>
        <w:t>,</w:t>
      </w:r>
      <w:r w:rsidRPr="005857DA">
        <w:t xml:space="preserve"> nei mieste.</w:t>
      </w:r>
    </w:p>
    <w:p w:rsidR="00C67C56" w:rsidRPr="00667113" w:rsidRDefault="00C67C56" w:rsidP="00667113">
      <w:pPr>
        <w:pStyle w:val="ListParagraph"/>
        <w:ind w:left="720"/>
        <w:jc w:val="both"/>
        <w:rPr>
          <w:color w:val="000000"/>
        </w:rPr>
      </w:pPr>
    </w:p>
    <w:p w:rsidR="00C67C56" w:rsidRDefault="00C67C56" w:rsidP="00F55494">
      <w:pPr>
        <w:pStyle w:val="ListParagraph"/>
        <w:numPr>
          <w:ilvl w:val="0"/>
          <w:numId w:val="3"/>
        </w:numPr>
        <w:jc w:val="both"/>
        <w:rPr>
          <w:color w:val="000000"/>
        </w:rPr>
      </w:pPr>
      <w:r w:rsidRPr="00F55494">
        <w:rPr>
          <w:color w:val="000000"/>
        </w:rPr>
        <w:t>Mokinių lankomumo duomenys.</w:t>
      </w:r>
    </w:p>
    <w:p w:rsidR="00C67C56" w:rsidRPr="00F55494" w:rsidRDefault="00C67C56" w:rsidP="00F55494">
      <w:pPr>
        <w:pStyle w:val="ListParagraph"/>
        <w:ind w:left="720"/>
        <w:jc w:val="both"/>
        <w:rPr>
          <w:color w:val="00000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20"/>
        <w:gridCol w:w="1644"/>
        <w:gridCol w:w="4656"/>
      </w:tblGrid>
      <w:tr w:rsidR="00C67C56" w:rsidTr="006C3C43">
        <w:trPr>
          <w:trHeight w:val="282"/>
        </w:trPr>
        <w:tc>
          <w:tcPr>
            <w:tcW w:w="1800" w:type="dxa"/>
            <w:tcBorders>
              <w:bottom w:val="nil"/>
            </w:tcBorders>
          </w:tcPr>
          <w:p w:rsidR="00C67C56" w:rsidRPr="006C3C43" w:rsidRDefault="00C67C56" w:rsidP="00117EB2"/>
        </w:tc>
        <w:tc>
          <w:tcPr>
            <w:tcW w:w="7920" w:type="dxa"/>
            <w:gridSpan w:val="3"/>
            <w:shd w:val="clear" w:color="auto" w:fill="E0E0E0"/>
            <w:vAlign w:val="center"/>
          </w:tcPr>
          <w:p w:rsidR="00C67C56" w:rsidRPr="006C3C43" w:rsidRDefault="00C67C56" w:rsidP="006C3C43">
            <w:pPr>
              <w:jc w:val="center"/>
              <w:rPr>
                <w:b/>
              </w:rPr>
            </w:pPr>
            <w:r w:rsidRPr="006C3C43">
              <w:rPr>
                <w:b/>
                <w:sz w:val="22"/>
                <w:szCs w:val="22"/>
              </w:rPr>
              <w:t>Praleista pamokų 2014-2015 m.m.</w:t>
            </w:r>
          </w:p>
        </w:tc>
      </w:tr>
      <w:tr w:rsidR="00C67C56" w:rsidTr="006C3C43">
        <w:trPr>
          <w:trHeight w:val="282"/>
        </w:trPr>
        <w:tc>
          <w:tcPr>
            <w:tcW w:w="1800" w:type="dxa"/>
          </w:tcPr>
          <w:p w:rsidR="00C67C56" w:rsidRPr="006C3C43" w:rsidRDefault="00C67C56" w:rsidP="00117EB2">
            <w:pPr>
              <w:rPr>
                <w:b/>
              </w:rPr>
            </w:pPr>
            <w:r w:rsidRPr="006C3C43">
              <w:rPr>
                <w:b/>
                <w:sz w:val="22"/>
                <w:szCs w:val="22"/>
              </w:rPr>
              <w:t>Mokinių</w:t>
            </w:r>
          </w:p>
          <w:p w:rsidR="00C67C56" w:rsidRPr="006C3C43" w:rsidRDefault="00C67C56" w:rsidP="00117EB2">
            <w:r w:rsidRPr="006C3C43">
              <w:rPr>
                <w:b/>
                <w:sz w:val="22"/>
                <w:szCs w:val="22"/>
              </w:rPr>
              <w:t>skaičius</w:t>
            </w:r>
          </w:p>
        </w:tc>
        <w:tc>
          <w:tcPr>
            <w:tcW w:w="1620" w:type="dxa"/>
            <w:vAlign w:val="center"/>
          </w:tcPr>
          <w:p w:rsidR="00C67C56" w:rsidRPr="006C3C43" w:rsidRDefault="00C67C56" w:rsidP="006C3C43">
            <w:pPr>
              <w:jc w:val="center"/>
              <w:rPr>
                <w:b/>
              </w:rPr>
            </w:pPr>
            <w:r w:rsidRPr="006C3C43">
              <w:rPr>
                <w:b/>
                <w:sz w:val="22"/>
                <w:szCs w:val="22"/>
              </w:rPr>
              <w:t>Iš viso</w:t>
            </w:r>
          </w:p>
        </w:tc>
        <w:tc>
          <w:tcPr>
            <w:tcW w:w="1644" w:type="dxa"/>
            <w:vAlign w:val="center"/>
          </w:tcPr>
          <w:p w:rsidR="00C67C56" w:rsidRPr="006C3C43" w:rsidRDefault="00C67C56" w:rsidP="006C3C43">
            <w:pPr>
              <w:jc w:val="center"/>
              <w:rPr>
                <w:b/>
              </w:rPr>
            </w:pPr>
            <w:r w:rsidRPr="006C3C43">
              <w:rPr>
                <w:b/>
                <w:sz w:val="22"/>
                <w:szCs w:val="22"/>
              </w:rPr>
              <w:t>Dėl ligos</w:t>
            </w:r>
          </w:p>
        </w:tc>
        <w:tc>
          <w:tcPr>
            <w:tcW w:w="4656" w:type="dxa"/>
            <w:vAlign w:val="center"/>
          </w:tcPr>
          <w:p w:rsidR="00C67C56" w:rsidRPr="006C3C43" w:rsidRDefault="00C67C56" w:rsidP="006C3C43">
            <w:pPr>
              <w:jc w:val="center"/>
              <w:rPr>
                <w:b/>
              </w:rPr>
            </w:pPr>
            <w:r w:rsidRPr="006C3C43">
              <w:rPr>
                <w:b/>
                <w:sz w:val="22"/>
                <w:szCs w:val="22"/>
              </w:rPr>
              <w:t>Vidut. praleistų pamokų sk.</w:t>
            </w:r>
          </w:p>
          <w:p w:rsidR="00C67C56" w:rsidRPr="006C3C43" w:rsidRDefault="00C67C56" w:rsidP="006C3C43">
            <w:pPr>
              <w:jc w:val="center"/>
              <w:rPr>
                <w:b/>
              </w:rPr>
            </w:pPr>
            <w:r w:rsidRPr="006C3C43">
              <w:rPr>
                <w:b/>
                <w:sz w:val="22"/>
                <w:szCs w:val="22"/>
              </w:rPr>
              <w:t>1 mokiniui</w:t>
            </w:r>
          </w:p>
        </w:tc>
      </w:tr>
      <w:tr w:rsidR="00C67C56" w:rsidTr="006C3C43">
        <w:trPr>
          <w:trHeight w:val="282"/>
        </w:trPr>
        <w:tc>
          <w:tcPr>
            <w:tcW w:w="1800" w:type="dxa"/>
            <w:vAlign w:val="center"/>
          </w:tcPr>
          <w:p w:rsidR="00C67C56" w:rsidRPr="006C3C43" w:rsidRDefault="00C67C56" w:rsidP="006C3C43">
            <w:pPr>
              <w:jc w:val="center"/>
              <w:rPr>
                <w:b/>
              </w:rPr>
            </w:pPr>
            <w:r w:rsidRPr="006C3C43">
              <w:rPr>
                <w:b/>
                <w:sz w:val="22"/>
                <w:szCs w:val="22"/>
              </w:rPr>
              <w:t>245</w:t>
            </w:r>
          </w:p>
        </w:tc>
        <w:tc>
          <w:tcPr>
            <w:tcW w:w="1620" w:type="dxa"/>
            <w:vAlign w:val="center"/>
          </w:tcPr>
          <w:p w:rsidR="00C67C56" w:rsidRPr="006C3C43" w:rsidRDefault="00C67C56" w:rsidP="006C3C43">
            <w:pPr>
              <w:jc w:val="center"/>
              <w:rPr>
                <w:b/>
              </w:rPr>
            </w:pPr>
            <w:r>
              <w:t>8886</w:t>
            </w:r>
          </w:p>
        </w:tc>
        <w:tc>
          <w:tcPr>
            <w:tcW w:w="1644" w:type="dxa"/>
            <w:vAlign w:val="center"/>
          </w:tcPr>
          <w:p w:rsidR="00C67C56" w:rsidRPr="006C3C43" w:rsidRDefault="00C67C56" w:rsidP="006C3C43">
            <w:pPr>
              <w:jc w:val="center"/>
            </w:pPr>
            <w:r w:rsidRPr="006C3C43">
              <w:rPr>
                <w:sz w:val="22"/>
                <w:szCs w:val="22"/>
              </w:rPr>
              <w:t>7352</w:t>
            </w:r>
          </w:p>
        </w:tc>
        <w:tc>
          <w:tcPr>
            <w:tcW w:w="4656" w:type="dxa"/>
            <w:vAlign w:val="center"/>
          </w:tcPr>
          <w:p w:rsidR="00C67C56" w:rsidRPr="006C3C43" w:rsidRDefault="00C67C56" w:rsidP="006C3C43">
            <w:pPr>
              <w:jc w:val="center"/>
              <w:rPr>
                <w:b/>
              </w:rPr>
            </w:pPr>
            <w:r>
              <w:t>36,27</w:t>
            </w:r>
          </w:p>
        </w:tc>
      </w:tr>
      <w:tr w:rsidR="00C67C56" w:rsidTr="006C3C43">
        <w:trPr>
          <w:trHeight w:val="282"/>
        </w:trPr>
        <w:tc>
          <w:tcPr>
            <w:tcW w:w="9720" w:type="dxa"/>
            <w:gridSpan w:val="4"/>
            <w:vAlign w:val="center"/>
          </w:tcPr>
          <w:p w:rsidR="00C67C56" w:rsidRPr="006C3C43" w:rsidRDefault="00C67C56" w:rsidP="006C3C43">
            <w:pPr>
              <w:jc w:val="center"/>
              <w:rPr>
                <w:b/>
              </w:rPr>
            </w:pPr>
            <w:r w:rsidRPr="006C3C43">
              <w:rPr>
                <w:sz w:val="22"/>
                <w:szCs w:val="22"/>
              </w:rPr>
              <w:t>84,76</w:t>
            </w:r>
            <w:r w:rsidRPr="006C3C43">
              <w:rPr>
                <w:b/>
                <w:sz w:val="22"/>
                <w:szCs w:val="22"/>
              </w:rPr>
              <w:t xml:space="preserve"> </w:t>
            </w:r>
            <w:r w:rsidRPr="006C3C43">
              <w:rPr>
                <w:sz w:val="22"/>
                <w:szCs w:val="22"/>
              </w:rPr>
              <w:t>proc. praleistų pamokų buvo dėl ligos.</w:t>
            </w:r>
          </w:p>
        </w:tc>
      </w:tr>
      <w:tr w:rsidR="00562870" w:rsidTr="006C3C43">
        <w:trPr>
          <w:trHeight w:val="282"/>
        </w:trPr>
        <w:tc>
          <w:tcPr>
            <w:tcW w:w="9720" w:type="dxa"/>
            <w:gridSpan w:val="4"/>
            <w:vAlign w:val="center"/>
          </w:tcPr>
          <w:p w:rsidR="00562870" w:rsidRPr="006C3C43" w:rsidRDefault="00562870" w:rsidP="006C3C43">
            <w:pPr>
              <w:jc w:val="center"/>
              <w:rPr>
                <w:sz w:val="22"/>
                <w:szCs w:val="22"/>
              </w:rPr>
            </w:pPr>
          </w:p>
        </w:tc>
      </w:tr>
    </w:tbl>
    <w:p w:rsidR="00C67C56" w:rsidRDefault="00C67C56" w:rsidP="00F55494">
      <w:pPr>
        <w:rPr>
          <w:b/>
          <w:sz w:val="22"/>
          <w:szCs w:val="22"/>
        </w:rPr>
      </w:pPr>
    </w:p>
    <w:p w:rsidR="00C67C56" w:rsidRDefault="00C67C56" w:rsidP="00F55494">
      <w:pPr>
        <w:pStyle w:val="ListParagraph"/>
        <w:ind w:left="720"/>
        <w:jc w:val="both"/>
        <w:rPr>
          <w:color w:val="00000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20"/>
        <w:gridCol w:w="1644"/>
        <w:gridCol w:w="4656"/>
      </w:tblGrid>
      <w:tr w:rsidR="00C67C56" w:rsidTr="006C3C43">
        <w:trPr>
          <w:trHeight w:val="282"/>
        </w:trPr>
        <w:tc>
          <w:tcPr>
            <w:tcW w:w="1800" w:type="dxa"/>
            <w:tcBorders>
              <w:bottom w:val="nil"/>
            </w:tcBorders>
          </w:tcPr>
          <w:p w:rsidR="00C67C56" w:rsidRPr="006C3C43" w:rsidRDefault="00C67C56" w:rsidP="00BA1B96"/>
        </w:tc>
        <w:tc>
          <w:tcPr>
            <w:tcW w:w="7920" w:type="dxa"/>
            <w:gridSpan w:val="3"/>
            <w:shd w:val="clear" w:color="auto" w:fill="E0E0E0"/>
            <w:vAlign w:val="center"/>
          </w:tcPr>
          <w:p w:rsidR="00C67C56" w:rsidRPr="006C3C43" w:rsidRDefault="00C67C56" w:rsidP="006C3C43">
            <w:pPr>
              <w:jc w:val="center"/>
              <w:rPr>
                <w:b/>
              </w:rPr>
            </w:pPr>
            <w:r w:rsidRPr="006C3C43">
              <w:rPr>
                <w:b/>
                <w:sz w:val="22"/>
                <w:szCs w:val="22"/>
              </w:rPr>
              <w:t>Praleista pamokų 2015-2016 m.m.</w:t>
            </w:r>
          </w:p>
        </w:tc>
      </w:tr>
      <w:tr w:rsidR="00C67C56" w:rsidTr="006C3C43">
        <w:trPr>
          <w:trHeight w:val="282"/>
        </w:trPr>
        <w:tc>
          <w:tcPr>
            <w:tcW w:w="1800" w:type="dxa"/>
            <w:tcBorders>
              <w:bottom w:val="nil"/>
            </w:tcBorders>
          </w:tcPr>
          <w:p w:rsidR="00C67C56" w:rsidRPr="006C3C43" w:rsidRDefault="00C67C56" w:rsidP="00BA1B96">
            <w:pPr>
              <w:rPr>
                <w:b/>
              </w:rPr>
            </w:pPr>
            <w:r w:rsidRPr="006C3C43">
              <w:rPr>
                <w:b/>
                <w:sz w:val="22"/>
                <w:szCs w:val="22"/>
              </w:rPr>
              <w:t>Mokinių</w:t>
            </w:r>
          </w:p>
          <w:p w:rsidR="00C67C56" w:rsidRPr="006C3C43" w:rsidRDefault="00C67C56" w:rsidP="00BA1B96">
            <w:r w:rsidRPr="006C3C43">
              <w:rPr>
                <w:b/>
                <w:sz w:val="22"/>
                <w:szCs w:val="22"/>
              </w:rPr>
              <w:t>skaičius</w:t>
            </w:r>
          </w:p>
        </w:tc>
        <w:tc>
          <w:tcPr>
            <w:tcW w:w="1620" w:type="dxa"/>
            <w:vAlign w:val="center"/>
          </w:tcPr>
          <w:p w:rsidR="00C67C56" w:rsidRPr="006C3C43" w:rsidRDefault="00C67C56" w:rsidP="006C3C43">
            <w:pPr>
              <w:jc w:val="center"/>
              <w:rPr>
                <w:b/>
              </w:rPr>
            </w:pPr>
            <w:r w:rsidRPr="006C3C43">
              <w:rPr>
                <w:b/>
                <w:sz w:val="22"/>
                <w:szCs w:val="22"/>
              </w:rPr>
              <w:t>Iš viso</w:t>
            </w:r>
          </w:p>
        </w:tc>
        <w:tc>
          <w:tcPr>
            <w:tcW w:w="1644" w:type="dxa"/>
            <w:vAlign w:val="center"/>
          </w:tcPr>
          <w:p w:rsidR="00C67C56" w:rsidRPr="006C3C43" w:rsidRDefault="00C67C56" w:rsidP="006C3C43">
            <w:pPr>
              <w:jc w:val="center"/>
              <w:rPr>
                <w:b/>
              </w:rPr>
            </w:pPr>
            <w:r w:rsidRPr="006C3C43">
              <w:rPr>
                <w:b/>
                <w:sz w:val="22"/>
                <w:szCs w:val="22"/>
              </w:rPr>
              <w:t>Dėl ligos</w:t>
            </w:r>
          </w:p>
        </w:tc>
        <w:tc>
          <w:tcPr>
            <w:tcW w:w="4656" w:type="dxa"/>
            <w:vAlign w:val="center"/>
          </w:tcPr>
          <w:p w:rsidR="00C67C56" w:rsidRPr="006C3C43" w:rsidRDefault="00C67C56" w:rsidP="006C3C43">
            <w:pPr>
              <w:jc w:val="center"/>
              <w:rPr>
                <w:b/>
              </w:rPr>
            </w:pPr>
            <w:r w:rsidRPr="006C3C43">
              <w:rPr>
                <w:b/>
                <w:sz w:val="22"/>
                <w:szCs w:val="22"/>
              </w:rPr>
              <w:t>Vidut. praleistų pamokų sk.</w:t>
            </w:r>
          </w:p>
          <w:p w:rsidR="00C67C56" w:rsidRPr="006C3C43" w:rsidRDefault="00C67C56" w:rsidP="006C3C43">
            <w:pPr>
              <w:jc w:val="center"/>
              <w:rPr>
                <w:b/>
              </w:rPr>
            </w:pPr>
            <w:r w:rsidRPr="006C3C43">
              <w:rPr>
                <w:b/>
                <w:sz w:val="22"/>
                <w:szCs w:val="22"/>
              </w:rPr>
              <w:t>1 mokiniui</w:t>
            </w:r>
          </w:p>
        </w:tc>
      </w:tr>
      <w:tr w:rsidR="00C67C56" w:rsidTr="006C3C43">
        <w:trPr>
          <w:trHeight w:val="282"/>
        </w:trPr>
        <w:tc>
          <w:tcPr>
            <w:tcW w:w="1800" w:type="dxa"/>
            <w:tcBorders>
              <w:bottom w:val="nil"/>
            </w:tcBorders>
            <w:vAlign w:val="center"/>
          </w:tcPr>
          <w:p w:rsidR="00C67C56" w:rsidRPr="006C3C43" w:rsidRDefault="00C67C56" w:rsidP="006C3C43">
            <w:pPr>
              <w:jc w:val="center"/>
              <w:rPr>
                <w:b/>
              </w:rPr>
            </w:pPr>
            <w:r w:rsidRPr="006C3C43">
              <w:rPr>
                <w:b/>
                <w:sz w:val="22"/>
                <w:szCs w:val="22"/>
              </w:rPr>
              <w:t>302</w:t>
            </w:r>
          </w:p>
        </w:tc>
        <w:tc>
          <w:tcPr>
            <w:tcW w:w="1620" w:type="dxa"/>
            <w:vAlign w:val="center"/>
          </w:tcPr>
          <w:p w:rsidR="00C67C56" w:rsidRPr="006C3C43" w:rsidRDefault="00C67C56" w:rsidP="006C3C43">
            <w:pPr>
              <w:jc w:val="center"/>
            </w:pPr>
            <w:r w:rsidRPr="006C3C43">
              <w:rPr>
                <w:sz w:val="22"/>
                <w:szCs w:val="22"/>
              </w:rPr>
              <w:t>6160</w:t>
            </w:r>
          </w:p>
        </w:tc>
        <w:tc>
          <w:tcPr>
            <w:tcW w:w="1644" w:type="dxa"/>
            <w:vAlign w:val="center"/>
          </w:tcPr>
          <w:p w:rsidR="00C67C56" w:rsidRPr="006C3C43" w:rsidRDefault="00C67C56" w:rsidP="006C3C43">
            <w:pPr>
              <w:jc w:val="center"/>
            </w:pPr>
            <w:r w:rsidRPr="006C3C43">
              <w:rPr>
                <w:sz w:val="22"/>
                <w:szCs w:val="22"/>
              </w:rPr>
              <w:t>5450</w:t>
            </w:r>
          </w:p>
        </w:tc>
        <w:tc>
          <w:tcPr>
            <w:tcW w:w="4656" w:type="dxa"/>
            <w:vAlign w:val="center"/>
          </w:tcPr>
          <w:p w:rsidR="00C67C56" w:rsidRPr="006C3C43" w:rsidRDefault="00C67C56" w:rsidP="006C3C43">
            <w:pPr>
              <w:jc w:val="center"/>
            </w:pPr>
            <w:r w:rsidRPr="006C3C43">
              <w:rPr>
                <w:sz w:val="22"/>
                <w:szCs w:val="22"/>
              </w:rPr>
              <w:t>22,8</w:t>
            </w:r>
          </w:p>
        </w:tc>
      </w:tr>
      <w:tr w:rsidR="00C67C56" w:rsidTr="006C3C43">
        <w:trPr>
          <w:trHeight w:val="282"/>
        </w:trPr>
        <w:tc>
          <w:tcPr>
            <w:tcW w:w="9720" w:type="dxa"/>
            <w:gridSpan w:val="4"/>
            <w:vAlign w:val="center"/>
          </w:tcPr>
          <w:p w:rsidR="00C67C56" w:rsidRPr="006C3C43" w:rsidRDefault="00C67C56" w:rsidP="006C3C43">
            <w:pPr>
              <w:jc w:val="center"/>
              <w:rPr>
                <w:b/>
              </w:rPr>
            </w:pPr>
            <w:r w:rsidRPr="006C3C43">
              <w:rPr>
                <w:sz w:val="22"/>
                <w:szCs w:val="22"/>
              </w:rPr>
              <w:t>88,2</w:t>
            </w:r>
            <w:r w:rsidRPr="006C3C43">
              <w:rPr>
                <w:b/>
                <w:sz w:val="22"/>
                <w:szCs w:val="22"/>
              </w:rPr>
              <w:t xml:space="preserve"> </w:t>
            </w:r>
            <w:r w:rsidRPr="006C3C43">
              <w:rPr>
                <w:sz w:val="22"/>
                <w:szCs w:val="22"/>
              </w:rPr>
              <w:t>proc. praleistų pamokų buvo dėl ligos.</w:t>
            </w:r>
          </w:p>
        </w:tc>
      </w:tr>
    </w:tbl>
    <w:p w:rsidR="00C67C56" w:rsidRDefault="00C67C56" w:rsidP="00D5725A">
      <w:pPr>
        <w:jc w:val="both"/>
        <w:rPr>
          <w:b/>
        </w:rPr>
      </w:pPr>
    </w:p>
    <w:p w:rsidR="00C67C56" w:rsidRDefault="00C67C56" w:rsidP="00D5725A">
      <w:pPr>
        <w:jc w:val="both"/>
      </w:pPr>
      <w:r>
        <w:rPr>
          <w:b/>
        </w:rPr>
        <w:t xml:space="preserve">Komentaras: </w:t>
      </w:r>
      <w:r>
        <w:t>Praleistų pamokų skaičius 2015 - 2016</w:t>
      </w:r>
      <w:r w:rsidRPr="00A90CE2">
        <w:t xml:space="preserve">  m. m. yra mažesnis negu praėjusiais mokslo metais. Dauguma pamokų yra praleista dėl ligos.</w:t>
      </w:r>
    </w:p>
    <w:p w:rsidR="00C67C56" w:rsidRPr="00F55494" w:rsidRDefault="00C67C56" w:rsidP="00F55494">
      <w:pPr>
        <w:pStyle w:val="ListParagraph"/>
        <w:ind w:left="720"/>
        <w:jc w:val="both"/>
        <w:rPr>
          <w:color w:val="000000"/>
        </w:rPr>
      </w:pPr>
    </w:p>
    <w:p w:rsidR="00C67C56" w:rsidRDefault="00C67C56" w:rsidP="00A8661A">
      <w:pPr>
        <w:pStyle w:val="ListParagraph"/>
        <w:numPr>
          <w:ilvl w:val="0"/>
          <w:numId w:val="3"/>
        </w:numPr>
        <w:jc w:val="both"/>
        <w:rPr>
          <w:color w:val="000000"/>
        </w:rPr>
      </w:pPr>
      <w:r w:rsidRPr="00A8661A">
        <w:rPr>
          <w:color w:val="000000"/>
        </w:rPr>
        <w:t>Mokytojų skaičiaus kaita, mokytojų, turinčių pedagoginę ir dalykinę kvalifikaciją, dalis.</w:t>
      </w:r>
    </w:p>
    <w:p w:rsidR="00C67C56" w:rsidRDefault="00C67C56" w:rsidP="00A8661A">
      <w:pPr>
        <w:jc w:val="both"/>
        <w:rPr>
          <w:color w:val="000000"/>
        </w:rPr>
      </w:pPr>
    </w:p>
    <w:tbl>
      <w:tblPr>
        <w:tblW w:w="9860" w:type="dxa"/>
        <w:jc w:val="center"/>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0"/>
        <w:gridCol w:w="1520"/>
        <w:gridCol w:w="1080"/>
        <w:gridCol w:w="900"/>
        <w:gridCol w:w="720"/>
        <w:gridCol w:w="900"/>
        <w:gridCol w:w="900"/>
        <w:gridCol w:w="720"/>
        <w:gridCol w:w="720"/>
        <w:gridCol w:w="900"/>
      </w:tblGrid>
      <w:tr w:rsidR="00C67C56" w:rsidTr="006C3C43">
        <w:trPr>
          <w:cantSplit/>
          <w:trHeight w:val="1322"/>
          <w:jc w:val="center"/>
        </w:trPr>
        <w:tc>
          <w:tcPr>
            <w:tcW w:w="1500" w:type="dxa"/>
            <w:shd w:val="clear" w:color="auto" w:fill="E6E6E6"/>
          </w:tcPr>
          <w:p w:rsidR="00C67C56" w:rsidRPr="006C3C43" w:rsidRDefault="00C67C56" w:rsidP="006C3C43">
            <w:pPr>
              <w:jc w:val="both"/>
              <w:rPr>
                <w:b/>
                <w:sz w:val="20"/>
                <w:szCs w:val="20"/>
              </w:rPr>
            </w:pPr>
            <w:r w:rsidRPr="006C3C43">
              <w:rPr>
                <w:b/>
                <w:sz w:val="20"/>
                <w:szCs w:val="20"/>
              </w:rPr>
              <w:t>Kvalifikacinė kategorija</w:t>
            </w:r>
          </w:p>
        </w:tc>
        <w:tc>
          <w:tcPr>
            <w:tcW w:w="1520" w:type="dxa"/>
            <w:shd w:val="clear" w:color="auto" w:fill="E6E6E6"/>
          </w:tcPr>
          <w:p w:rsidR="00C67C56" w:rsidRPr="006C3C43" w:rsidRDefault="00C67C56" w:rsidP="006C3C43">
            <w:pPr>
              <w:jc w:val="both"/>
              <w:rPr>
                <w:b/>
                <w:sz w:val="20"/>
                <w:szCs w:val="20"/>
              </w:rPr>
            </w:pPr>
            <w:r w:rsidRPr="006C3C43">
              <w:rPr>
                <w:b/>
                <w:sz w:val="20"/>
                <w:szCs w:val="20"/>
              </w:rPr>
              <w:t>Mokytojų kvalifikacinių kategorijų pasiskirstymas</w:t>
            </w:r>
          </w:p>
          <w:p w:rsidR="00C67C56" w:rsidRPr="006C3C43" w:rsidRDefault="00C67C56" w:rsidP="006C3C43">
            <w:pPr>
              <w:jc w:val="both"/>
              <w:rPr>
                <w:b/>
                <w:sz w:val="20"/>
                <w:szCs w:val="20"/>
              </w:rPr>
            </w:pPr>
            <w:r w:rsidRPr="006C3C43">
              <w:rPr>
                <w:b/>
                <w:sz w:val="20"/>
                <w:szCs w:val="20"/>
              </w:rPr>
              <w:t>2016. 09.01</w:t>
            </w:r>
          </w:p>
        </w:tc>
        <w:tc>
          <w:tcPr>
            <w:tcW w:w="1080" w:type="dxa"/>
            <w:shd w:val="clear" w:color="auto" w:fill="E6E6E6"/>
            <w:textDirection w:val="btLr"/>
          </w:tcPr>
          <w:p w:rsidR="00C67C56" w:rsidRPr="006C3C43" w:rsidRDefault="00C67C56" w:rsidP="006C3C43">
            <w:pPr>
              <w:ind w:left="113" w:right="113"/>
              <w:jc w:val="both"/>
              <w:rPr>
                <w:b/>
                <w:sz w:val="20"/>
                <w:szCs w:val="20"/>
              </w:rPr>
            </w:pPr>
            <w:r w:rsidRPr="006C3C43">
              <w:rPr>
                <w:b/>
                <w:sz w:val="20"/>
                <w:szCs w:val="20"/>
              </w:rPr>
              <w:t>Priešmoky-klinio ugdymo pedagogai</w:t>
            </w:r>
          </w:p>
        </w:tc>
        <w:tc>
          <w:tcPr>
            <w:tcW w:w="900" w:type="dxa"/>
            <w:shd w:val="clear" w:color="auto" w:fill="E6E6E6"/>
            <w:textDirection w:val="btLr"/>
          </w:tcPr>
          <w:p w:rsidR="00C67C56" w:rsidRPr="006C3C43" w:rsidRDefault="00C67C56" w:rsidP="006C3C43">
            <w:pPr>
              <w:ind w:left="113" w:right="113"/>
              <w:jc w:val="both"/>
              <w:rPr>
                <w:b/>
                <w:sz w:val="20"/>
                <w:szCs w:val="20"/>
              </w:rPr>
            </w:pPr>
            <w:r w:rsidRPr="006C3C43">
              <w:rPr>
                <w:b/>
                <w:sz w:val="20"/>
                <w:szCs w:val="20"/>
              </w:rPr>
              <w:t xml:space="preserve">Pradinių </w:t>
            </w:r>
          </w:p>
          <w:p w:rsidR="00C67C56" w:rsidRPr="006C3C43" w:rsidRDefault="00C67C56" w:rsidP="006C3C43">
            <w:pPr>
              <w:ind w:left="113" w:right="113"/>
              <w:jc w:val="both"/>
              <w:rPr>
                <w:b/>
                <w:sz w:val="20"/>
                <w:szCs w:val="20"/>
              </w:rPr>
            </w:pPr>
            <w:r w:rsidRPr="006C3C43">
              <w:rPr>
                <w:b/>
                <w:sz w:val="20"/>
                <w:szCs w:val="20"/>
              </w:rPr>
              <w:t xml:space="preserve"> klasių mokytojų</w:t>
            </w:r>
          </w:p>
        </w:tc>
        <w:tc>
          <w:tcPr>
            <w:tcW w:w="720" w:type="dxa"/>
            <w:shd w:val="clear" w:color="auto" w:fill="E6E6E6"/>
            <w:textDirection w:val="btLr"/>
          </w:tcPr>
          <w:p w:rsidR="00C67C56" w:rsidRPr="006C3C43" w:rsidRDefault="00C67C56" w:rsidP="006C3C43">
            <w:pPr>
              <w:ind w:left="113" w:right="113"/>
              <w:jc w:val="both"/>
              <w:rPr>
                <w:b/>
                <w:sz w:val="20"/>
                <w:szCs w:val="20"/>
              </w:rPr>
            </w:pPr>
            <w:r w:rsidRPr="006C3C43">
              <w:rPr>
                <w:b/>
                <w:sz w:val="20"/>
                <w:szCs w:val="20"/>
              </w:rPr>
              <w:t>Muzikos mokytojų</w:t>
            </w:r>
          </w:p>
        </w:tc>
        <w:tc>
          <w:tcPr>
            <w:tcW w:w="900" w:type="dxa"/>
            <w:shd w:val="clear" w:color="auto" w:fill="E6E6E6"/>
            <w:textDirection w:val="btLr"/>
          </w:tcPr>
          <w:p w:rsidR="00C67C56" w:rsidRPr="006C3C43" w:rsidRDefault="00C67C56" w:rsidP="006C3C43">
            <w:pPr>
              <w:ind w:left="113" w:right="113"/>
              <w:jc w:val="both"/>
              <w:rPr>
                <w:b/>
                <w:sz w:val="20"/>
                <w:szCs w:val="20"/>
              </w:rPr>
            </w:pPr>
            <w:r w:rsidRPr="006C3C43">
              <w:rPr>
                <w:b/>
                <w:sz w:val="20"/>
                <w:szCs w:val="20"/>
              </w:rPr>
              <w:t xml:space="preserve">Anglų kalbos </w:t>
            </w:r>
          </w:p>
          <w:p w:rsidR="00C67C56" w:rsidRPr="006C3C43" w:rsidRDefault="00C67C56" w:rsidP="006C3C43">
            <w:pPr>
              <w:ind w:left="113" w:right="113"/>
              <w:jc w:val="both"/>
              <w:rPr>
                <w:b/>
                <w:sz w:val="20"/>
                <w:szCs w:val="20"/>
              </w:rPr>
            </w:pPr>
            <w:r w:rsidRPr="006C3C43">
              <w:rPr>
                <w:b/>
                <w:sz w:val="20"/>
                <w:szCs w:val="20"/>
              </w:rPr>
              <w:t>mokytojų</w:t>
            </w:r>
          </w:p>
        </w:tc>
        <w:tc>
          <w:tcPr>
            <w:tcW w:w="900" w:type="dxa"/>
            <w:shd w:val="clear" w:color="auto" w:fill="E6E6E6"/>
            <w:textDirection w:val="btLr"/>
          </w:tcPr>
          <w:p w:rsidR="00C67C56" w:rsidRPr="006C3C43" w:rsidRDefault="00C67C56" w:rsidP="006C3C43">
            <w:pPr>
              <w:ind w:left="113" w:right="113"/>
              <w:jc w:val="both"/>
              <w:rPr>
                <w:b/>
                <w:sz w:val="20"/>
                <w:szCs w:val="20"/>
              </w:rPr>
            </w:pPr>
            <w:r w:rsidRPr="006C3C43">
              <w:rPr>
                <w:b/>
                <w:sz w:val="20"/>
                <w:szCs w:val="20"/>
              </w:rPr>
              <w:t>Dorinio ugdymo mokytojų</w:t>
            </w:r>
          </w:p>
        </w:tc>
        <w:tc>
          <w:tcPr>
            <w:tcW w:w="720" w:type="dxa"/>
            <w:shd w:val="clear" w:color="auto" w:fill="E6E6E6"/>
            <w:textDirection w:val="btLr"/>
          </w:tcPr>
          <w:p w:rsidR="00C67C56" w:rsidRPr="006C3C43" w:rsidRDefault="00C67C56" w:rsidP="006C3C43">
            <w:pPr>
              <w:ind w:left="113" w:right="113"/>
              <w:jc w:val="both"/>
              <w:rPr>
                <w:b/>
                <w:sz w:val="20"/>
                <w:szCs w:val="20"/>
              </w:rPr>
            </w:pPr>
            <w:r w:rsidRPr="006C3C43">
              <w:rPr>
                <w:b/>
                <w:sz w:val="20"/>
                <w:szCs w:val="20"/>
              </w:rPr>
              <w:t>Teatro mokytojas</w:t>
            </w:r>
          </w:p>
        </w:tc>
        <w:tc>
          <w:tcPr>
            <w:tcW w:w="720" w:type="dxa"/>
            <w:shd w:val="clear" w:color="auto" w:fill="E6E6E6"/>
            <w:textDirection w:val="btLr"/>
          </w:tcPr>
          <w:p w:rsidR="00C67C56" w:rsidRPr="006C3C43" w:rsidRDefault="00C67C56" w:rsidP="006C3C43">
            <w:pPr>
              <w:ind w:left="113" w:right="113"/>
              <w:jc w:val="both"/>
              <w:rPr>
                <w:b/>
                <w:sz w:val="20"/>
                <w:szCs w:val="20"/>
              </w:rPr>
            </w:pPr>
            <w:r w:rsidRPr="006C3C43">
              <w:rPr>
                <w:b/>
                <w:sz w:val="20"/>
                <w:szCs w:val="20"/>
              </w:rPr>
              <w:t>Šokio mokytoja</w:t>
            </w:r>
          </w:p>
        </w:tc>
        <w:tc>
          <w:tcPr>
            <w:tcW w:w="900" w:type="dxa"/>
            <w:shd w:val="clear" w:color="auto" w:fill="E6E6E6"/>
            <w:textDirection w:val="btLr"/>
          </w:tcPr>
          <w:p w:rsidR="00C67C56" w:rsidRPr="006C3C43" w:rsidRDefault="00C67C56" w:rsidP="006C3C43">
            <w:pPr>
              <w:ind w:left="113" w:right="113"/>
              <w:jc w:val="both"/>
              <w:rPr>
                <w:b/>
                <w:sz w:val="20"/>
                <w:szCs w:val="20"/>
              </w:rPr>
            </w:pPr>
            <w:r w:rsidRPr="006C3C43">
              <w:rPr>
                <w:b/>
                <w:sz w:val="20"/>
                <w:szCs w:val="20"/>
              </w:rPr>
              <w:t xml:space="preserve">Kūno kultūros mokytojas </w:t>
            </w:r>
          </w:p>
        </w:tc>
      </w:tr>
      <w:tr w:rsidR="00C67C56" w:rsidTr="006C3C43">
        <w:trPr>
          <w:jc w:val="center"/>
        </w:trPr>
        <w:tc>
          <w:tcPr>
            <w:tcW w:w="1500" w:type="dxa"/>
          </w:tcPr>
          <w:p w:rsidR="00C67C56" w:rsidRPr="006C3C43" w:rsidRDefault="00C67C56" w:rsidP="00117EB2">
            <w:r w:rsidRPr="006C3C43">
              <w:rPr>
                <w:sz w:val="22"/>
                <w:szCs w:val="22"/>
              </w:rPr>
              <w:t>Nesiatestavęs</w:t>
            </w:r>
          </w:p>
          <w:p w:rsidR="00C67C56" w:rsidRPr="006C3C43" w:rsidRDefault="00C67C56" w:rsidP="00117EB2">
            <w:r w:rsidRPr="006C3C43">
              <w:rPr>
                <w:sz w:val="22"/>
                <w:szCs w:val="22"/>
              </w:rPr>
              <w:t xml:space="preserve"> (mokosi)</w:t>
            </w:r>
          </w:p>
        </w:tc>
        <w:tc>
          <w:tcPr>
            <w:tcW w:w="1520" w:type="dxa"/>
          </w:tcPr>
          <w:p w:rsidR="00C67C56" w:rsidRPr="006C3C43" w:rsidRDefault="00C67C56" w:rsidP="006C3C43">
            <w:pPr>
              <w:jc w:val="both"/>
            </w:pPr>
          </w:p>
        </w:tc>
        <w:tc>
          <w:tcPr>
            <w:tcW w:w="1080" w:type="dxa"/>
          </w:tcPr>
          <w:p w:rsidR="00C67C56" w:rsidRPr="006C3C43" w:rsidRDefault="00C67C56" w:rsidP="006C3C43">
            <w:pPr>
              <w:jc w:val="both"/>
            </w:pPr>
          </w:p>
        </w:tc>
        <w:tc>
          <w:tcPr>
            <w:tcW w:w="900" w:type="dxa"/>
          </w:tcPr>
          <w:p w:rsidR="00C67C56" w:rsidRPr="006C3C43" w:rsidRDefault="00C67C56" w:rsidP="006C3C43">
            <w:pPr>
              <w:jc w:val="both"/>
            </w:pPr>
          </w:p>
        </w:tc>
        <w:tc>
          <w:tcPr>
            <w:tcW w:w="720" w:type="dxa"/>
          </w:tcPr>
          <w:p w:rsidR="00C67C56" w:rsidRPr="006C3C43" w:rsidRDefault="00C67C56" w:rsidP="006C3C43">
            <w:pPr>
              <w:jc w:val="both"/>
            </w:pPr>
          </w:p>
        </w:tc>
        <w:tc>
          <w:tcPr>
            <w:tcW w:w="900" w:type="dxa"/>
          </w:tcPr>
          <w:p w:rsidR="00C67C56" w:rsidRPr="006C3C43" w:rsidRDefault="00C67C56" w:rsidP="006C3C43">
            <w:pPr>
              <w:jc w:val="both"/>
            </w:pPr>
          </w:p>
        </w:tc>
        <w:tc>
          <w:tcPr>
            <w:tcW w:w="900" w:type="dxa"/>
          </w:tcPr>
          <w:p w:rsidR="00C67C56" w:rsidRPr="006C3C43" w:rsidRDefault="00C67C56" w:rsidP="006C3C43">
            <w:pPr>
              <w:jc w:val="both"/>
            </w:pPr>
          </w:p>
        </w:tc>
        <w:tc>
          <w:tcPr>
            <w:tcW w:w="720" w:type="dxa"/>
          </w:tcPr>
          <w:p w:rsidR="00C67C56" w:rsidRPr="006C3C43" w:rsidRDefault="00C67C56" w:rsidP="006C3C43">
            <w:pPr>
              <w:jc w:val="both"/>
            </w:pPr>
          </w:p>
        </w:tc>
        <w:tc>
          <w:tcPr>
            <w:tcW w:w="720" w:type="dxa"/>
          </w:tcPr>
          <w:p w:rsidR="00C67C56" w:rsidRPr="006C3C43" w:rsidRDefault="00C67C56" w:rsidP="006C3C43">
            <w:pPr>
              <w:jc w:val="both"/>
            </w:pPr>
          </w:p>
        </w:tc>
        <w:tc>
          <w:tcPr>
            <w:tcW w:w="900" w:type="dxa"/>
          </w:tcPr>
          <w:p w:rsidR="00C67C56" w:rsidRPr="006C3C43" w:rsidRDefault="00C67C56" w:rsidP="006C3C43">
            <w:pPr>
              <w:jc w:val="both"/>
            </w:pPr>
          </w:p>
        </w:tc>
      </w:tr>
      <w:tr w:rsidR="00C67C56" w:rsidTr="006C3C43">
        <w:trPr>
          <w:trHeight w:val="527"/>
          <w:jc w:val="center"/>
        </w:trPr>
        <w:tc>
          <w:tcPr>
            <w:tcW w:w="1500" w:type="dxa"/>
            <w:vAlign w:val="center"/>
          </w:tcPr>
          <w:p w:rsidR="00C67C56" w:rsidRPr="006C3C43" w:rsidRDefault="00C67C56" w:rsidP="00117EB2">
            <w:r w:rsidRPr="006C3C43">
              <w:rPr>
                <w:sz w:val="22"/>
                <w:szCs w:val="22"/>
              </w:rPr>
              <w:t>Mokytojas</w:t>
            </w:r>
          </w:p>
        </w:tc>
        <w:tc>
          <w:tcPr>
            <w:tcW w:w="1520" w:type="dxa"/>
          </w:tcPr>
          <w:p w:rsidR="00C67C56" w:rsidRPr="00AE6279" w:rsidRDefault="00C67C56" w:rsidP="006C3C43">
            <w:pPr>
              <w:jc w:val="both"/>
            </w:pPr>
            <w:r>
              <w:t>12</w:t>
            </w:r>
          </w:p>
        </w:tc>
        <w:tc>
          <w:tcPr>
            <w:tcW w:w="1080" w:type="dxa"/>
          </w:tcPr>
          <w:p w:rsidR="00C67C56" w:rsidRPr="00AE6279" w:rsidRDefault="00C67C56" w:rsidP="006C3C43">
            <w:pPr>
              <w:jc w:val="both"/>
            </w:pPr>
            <w:r>
              <w:t>2</w:t>
            </w:r>
          </w:p>
        </w:tc>
        <w:tc>
          <w:tcPr>
            <w:tcW w:w="900" w:type="dxa"/>
          </w:tcPr>
          <w:p w:rsidR="00C67C56" w:rsidRPr="00AE6279" w:rsidRDefault="00C67C56" w:rsidP="006C3C43">
            <w:pPr>
              <w:jc w:val="both"/>
            </w:pPr>
            <w:r>
              <w:t>5</w:t>
            </w:r>
          </w:p>
        </w:tc>
        <w:tc>
          <w:tcPr>
            <w:tcW w:w="720" w:type="dxa"/>
          </w:tcPr>
          <w:p w:rsidR="00C67C56" w:rsidRPr="00AE6279" w:rsidRDefault="00C67C56" w:rsidP="006C3C43">
            <w:pPr>
              <w:jc w:val="both"/>
            </w:pPr>
          </w:p>
        </w:tc>
        <w:tc>
          <w:tcPr>
            <w:tcW w:w="900" w:type="dxa"/>
          </w:tcPr>
          <w:p w:rsidR="00C67C56" w:rsidRPr="00AE6279" w:rsidRDefault="00C67C56" w:rsidP="006C3C43">
            <w:pPr>
              <w:jc w:val="both"/>
            </w:pPr>
            <w:r w:rsidRPr="00AE6279">
              <w:t>1</w:t>
            </w:r>
          </w:p>
        </w:tc>
        <w:tc>
          <w:tcPr>
            <w:tcW w:w="900" w:type="dxa"/>
          </w:tcPr>
          <w:p w:rsidR="00C67C56" w:rsidRPr="009C4EFE" w:rsidRDefault="00C67C56" w:rsidP="006C3C43">
            <w:pPr>
              <w:jc w:val="both"/>
            </w:pPr>
            <w:r w:rsidRPr="009C4EFE">
              <w:t>2</w:t>
            </w:r>
          </w:p>
        </w:tc>
        <w:tc>
          <w:tcPr>
            <w:tcW w:w="720" w:type="dxa"/>
          </w:tcPr>
          <w:p w:rsidR="00C67C56" w:rsidRPr="00AE6279" w:rsidRDefault="00C67C56" w:rsidP="006C3C43">
            <w:pPr>
              <w:jc w:val="both"/>
            </w:pPr>
            <w:r w:rsidRPr="00AE6279">
              <w:t>1</w:t>
            </w:r>
          </w:p>
        </w:tc>
        <w:tc>
          <w:tcPr>
            <w:tcW w:w="720" w:type="dxa"/>
          </w:tcPr>
          <w:p w:rsidR="00C67C56" w:rsidRPr="00AE6279" w:rsidRDefault="00C67C56" w:rsidP="006C3C43">
            <w:pPr>
              <w:jc w:val="both"/>
            </w:pPr>
          </w:p>
        </w:tc>
        <w:tc>
          <w:tcPr>
            <w:tcW w:w="900" w:type="dxa"/>
          </w:tcPr>
          <w:p w:rsidR="00C67C56" w:rsidRPr="00AE6279" w:rsidRDefault="00C67C56" w:rsidP="006C3C43">
            <w:pPr>
              <w:jc w:val="both"/>
            </w:pPr>
            <w:r w:rsidRPr="00AE6279">
              <w:t>1</w:t>
            </w:r>
          </w:p>
        </w:tc>
      </w:tr>
      <w:tr w:rsidR="00C67C56" w:rsidTr="006C3C43">
        <w:trPr>
          <w:jc w:val="center"/>
        </w:trPr>
        <w:tc>
          <w:tcPr>
            <w:tcW w:w="1500" w:type="dxa"/>
          </w:tcPr>
          <w:p w:rsidR="00C67C56" w:rsidRPr="006C3C43" w:rsidRDefault="00C67C56" w:rsidP="006C3C43">
            <w:pPr>
              <w:jc w:val="both"/>
            </w:pPr>
            <w:r w:rsidRPr="006C3C43">
              <w:rPr>
                <w:sz w:val="22"/>
                <w:szCs w:val="22"/>
              </w:rPr>
              <w:t>Vyr. mokytojas</w:t>
            </w:r>
          </w:p>
        </w:tc>
        <w:tc>
          <w:tcPr>
            <w:tcW w:w="1520" w:type="dxa"/>
          </w:tcPr>
          <w:p w:rsidR="00C67C56" w:rsidRPr="00AE6279" w:rsidRDefault="00C67C56" w:rsidP="006C3C43">
            <w:pPr>
              <w:jc w:val="both"/>
            </w:pPr>
            <w:r>
              <w:t>5</w:t>
            </w:r>
          </w:p>
        </w:tc>
        <w:tc>
          <w:tcPr>
            <w:tcW w:w="1080" w:type="dxa"/>
          </w:tcPr>
          <w:p w:rsidR="00C67C56" w:rsidRPr="00AE6279" w:rsidRDefault="00C67C56" w:rsidP="006C3C43">
            <w:pPr>
              <w:jc w:val="both"/>
            </w:pPr>
            <w:r>
              <w:t>1</w:t>
            </w:r>
          </w:p>
        </w:tc>
        <w:tc>
          <w:tcPr>
            <w:tcW w:w="900" w:type="dxa"/>
          </w:tcPr>
          <w:p w:rsidR="00C67C56" w:rsidRPr="00AE6279" w:rsidRDefault="00C67C56" w:rsidP="006C3C43">
            <w:pPr>
              <w:jc w:val="both"/>
            </w:pPr>
            <w:r>
              <w:t>1</w:t>
            </w:r>
          </w:p>
        </w:tc>
        <w:tc>
          <w:tcPr>
            <w:tcW w:w="720" w:type="dxa"/>
          </w:tcPr>
          <w:p w:rsidR="00C67C56" w:rsidRPr="00AE6279" w:rsidRDefault="00C67C56" w:rsidP="006C3C43">
            <w:pPr>
              <w:jc w:val="both"/>
            </w:pPr>
            <w:r w:rsidRPr="00AE6279">
              <w:t>1</w:t>
            </w:r>
          </w:p>
        </w:tc>
        <w:tc>
          <w:tcPr>
            <w:tcW w:w="900" w:type="dxa"/>
          </w:tcPr>
          <w:p w:rsidR="00C67C56" w:rsidRPr="00AE6279" w:rsidRDefault="00C67C56" w:rsidP="006C3C43">
            <w:pPr>
              <w:jc w:val="both"/>
            </w:pPr>
            <w:r>
              <w:t>1</w:t>
            </w:r>
          </w:p>
        </w:tc>
        <w:tc>
          <w:tcPr>
            <w:tcW w:w="900" w:type="dxa"/>
          </w:tcPr>
          <w:p w:rsidR="00C67C56" w:rsidRPr="009C4EFE" w:rsidRDefault="00C67C56" w:rsidP="006C3C43">
            <w:pPr>
              <w:jc w:val="both"/>
            </w:pPr>
          </w:p>
        </w:tc>
        <w:tc>
          <w:tcPr>
            <w:tcW w:w="720" w:type="dxa"/>
          </w:tcPr>
          <w:p w:rsidR="00C67C56" w:rsidRPr="00AE6279" w:rsidRDefault="00C67C56" w:rsidP="006C3C43">
            <w:pPr>
              <w:jc w:val="both"/>
            </w:pPr>
          </w:p>
        </w:tc>
        <w:tc>
          <w:tcPr>
            <w:tcW w:w="720" w:type="dxa"/>
          </w:tcPr>
          <w:p w:rsidR="00C67C56" w:rsidRPr="00AE6279" w:rsidRDefault="00C67C56" w:rsidP="006C3C43">
            <w:pPr>
              <w:jc w:val="both"/>
            </w:pPr>
            <w:r>
              <w:t>1</w:t>
            </w:r>
          </w:p>
        </w:tc>
        <w:tc>
          <w:tcPr>
            <w:tcW w:w="900" w:type="dxa"/>
          </w:tcPr>
          <w:p w:rsidR="00C67C56" w:rsidRPr="00AE6279" w:rsidRDefault="00C67C56" w:rsidP="006C3C43">
            <w:pPr>
              <w:jc w:val="both"/>
            </w:pPr>
          </w:p>
        </w:tc>
      </w:tr>
      <w:tr w:rsidR="00C67C56" w:rsidTr="006C3C43">
        <w:trPr>
          <w:jc w:val="center"/>
        </w:trPr>
        <w:tc>
          <w:tcPr>
            <w:tcW w:w="1500" w:type="dxa"/>
          </w:tcPr>
          <w:p w:rsidR="00C67C56" w:rsidRPr="006C3C43" w:rsidRDefault="00C67C56" w:rsidP="006C3C43">
            <w:pPr>
              <w:jc w:val="both"/>
            </w:pPr>
            <w:r w:rsidRPr="006C3C43">
              <w:rPr>
                <w:sz w:val="22"/>
                <w:szCs w:val="22"/>
              </w:rPr>
              <w:t>Metodininkas</w:t>
            </w:r>
          </w:p>
        </w:tc>
        <w:tc>
          <w:tcPr>
            <w:tcW w:w="1520" w:type="dxa"/>
          </w:tcPr>
          <w:p w:rsidR="00C67C56" w:rsidRPr="00AE6279" w:rsidRDefault="00C67C56" w:rsidP="006C3C43">
            <w:pPr>
              <w:jc w:val="both"/>
            </w:pPr>
            <w:r>
              <w:t>8</w:t>
            </w:r>
          </w:p>
        </w:tc>
        <w:tc>
          <w:tcPr>
            <w:tcW w:w="1080" w:type="dxa"/>
          </w:tcPr>
          <w:p w:rsidR="00C67C56" w:rsidRPr="00AE6279" w:rsidRDefault="00C67C56" w:rsidP="006C3C43">
            <w:pPr>
              <w:jc w:val="both"/>
            </w:pPr>
          </w:p>
        </w:tc>
        <w:tc>
          <w:tcPr>
            <w:tcW w:w="900" w:type="dxa"/>
          </w:tcPr>
          <w:p w:rsidR="00C67C56" w:rsidRPr="00AE6279" w:rsidRDefault="00C67C56" w:rsidP="006C3C43">
            <w:pPr>
              <w:jc w:val="both"/>
            </w:pPr>
            <w:r>
              <w:t>7</w:t>
            </w:r>
          </w:p>
        </w:tc>
        <w:tc>
          <w:tcPr>
            <w:tcW w:w="720" w:type="dxa"/>
          </w:tcPr>
          <w:p w:rsidR="00C67C56" w:rsidRPr="00AE6279" w:rsidRDefault="00C67C56" w:rsidP="006C3C43">
            <w:pPr>
              <w:jc w:val="both"/>
            </w:pPr>
          </w:p>
        </w:tc>
        <w:tc>
          <w:tcPr>
            <w:tcW w:w="900" w:type="dxa"/>
          </w:tcPr>
          <w:p w:rsidR="00C67C56" w:rsidRPr="00AE6279" w:rsidRDefault="00C67C56" w:rsidP="006C3C43">
            <w:pPr>
              <w:jc w:val="both"/>
            </w:pPr>
            <w:r w:rsidRPr="00AE6279">
              <w:t>1</w:t>
            </w:r>
          </w:p>
        </w:tc>
        <w:tc>
          <w:tcPr>
            <w:tcW w:w="900" w:type="dxa"/>
          </w:tcPr>
          <w:p w:rsidR="00C67C56" w:rsidRPr="009C4EFE" w:rsidRDefault="00C67C56" w:rsidP="006C3C43">
            <w:pPr>
              <w:jc w:val="both"/>
            </w:pPr>
          </w:p>
        </w:tc>
        <w:tc>
          <w:tcPr>
            <w:tcW w:w="720" w:type="dxa"/>
          </w:tcPr>
          <w:p w:rsidR="00C67C56" w:rsidRPr="00AE6279" w:rsidRDefault="00C67C56" w:rsidP="006C3C43">
            <w:pPr>
              <w:jc w:val="both"/>
            </w:pPr>
          </w:p>
        </w:tc>
        <w:tc>
          <w:tcPr>
            <w:tcW w:w="720" w:type="dxa"/>
          </w:tcPr>
          <w:p w:rsidR="00C67C56" w:rsidRPr="00AE6279" w:rsidRDefault="00C67C56" w:rsidP="006C3C43">
            <w:pPr>
              <w:jc w:val="both"/>
            </w:pPr>
          </w:p>
        </w:tc>
        <w:tc>
          <w:tcPr>
            <w:tcW w:w="900" w:type="dxa"/>
          </w:tcPr>
          <w:p w:rsidR="00C67C56" w:rsidRPr="00AE6279" w:rsidRDefault="00C67C56" w:rsidP="006C3C43">
            <w:pPr>
              <w:jc w:val="both"/>
            </w:pPr>
          </w:p>
        </w:tc>
      </w:tr>
      <w:tr w:rsidR="00C67C56" w:rsidTr="006C3C43">
        <w:trPr>
          <w:jc w:val="center"/>
        </w:trPr>
        <w:tc>
          <w:tcPr>
            <w:tcW w:w="1500" w:type="dxa"/>
            <w:shd w:val="clear" w:color="auto" w:fill="E6E6E6"/>
          </w:tcPr>
          <w:p w:rsidR="00C67C56" w:rsidRPr="006C3C43" w:rsidRDefault="00C67C56" w:rsidP="006C3C43">
            <w:pPr>
              <w:jc w:val="both"/>
              <w:rPr>
                <w:b/>
              </w:rPr>
            </w:pPr>
            <w:r w:rsidRPr="006C3C43">
              <w:rPr>
                <w:b/>
                <w:sz w:val="22"/>
                <w:szCs w:val="22"/>
              </w:rPr>
              <w:t>Viso:</w:t>
            </w:r>
          </w:p>
        </w:tc>
        <w:tc>
          <w:tcPr>
            <w:tcW w:w="1520" w:type="dxa"/>
            <w:shd w:val="clear" w:color="auto" w:fill="E6E6E6"/>
          </w:tcPr>
          <w:p w:rsidR="00C67C56" w:rsidRPr="006C3C43" w:rsidRDefault="00C67C56" w:rsidP="006C3C43">
            <w:pPr>
              <w:jc w:val="both"/>
              <w:rPr>
                <w:b/>
              </w:rPr>
            </w:pPr>
            <w:r w:rsidRPr="006C3C43">
              <w:rPr>
                <w:b/>
              </w:rPr>
              <w:t>25</w:t>
            </w:r>
          </w:p>
        </w:tc>
        <w:tc>
          <w:tcPr>
            <w:tcW w:w="1080" w:type="dxa"/>
            <w:shd w:val="clear" w:color="auto" w:fill="E6E6E6"/>
          </w:tcPr>
          <w:p w:rsidR="00C67C56" w:rsidRPr="006C3C43" w:rsidRDefault="00C67C56" w:rsidP="006C3C43">
            <w:pPr>
              <w:jc w:val="both"/>
              <w:rPr>
                <w:b/>
              </w:rPr>
            </w:pPr>
            <w:r w:rsidRPr="006C3C43">
              <w:rPr>
                <w:b/>
              </w:rPr>
              <w:t>3</w:t>
            </w:r>
          </w:p>
        </w:tc>
        <w:tc>
          <w:tcPr>
            <w:tcW w:w="900" w:type="dxa"/>
            <w:shd w:val="clear" w:color="auto" w:fill="E6E6E6"/>
          </w:tcPr>
          <w:p w:rsidR="00C67C56" w:rsidRPr="006C3C43" w:rsidRDefault="00C67C56" w:rsidP="006C3C43">
            <w:pPr>
              <w:jc w:val="both"/>
              <w:rPr>
                <w:b/>
              </w:rPr>
            </w:pPr>
            <w:r w:rsidRPr="006C3C43">
              <w:rPr>
                <w:b/>
              </w:rPr>
              <w:t>13</w:t>
            </w:r>
          </w:p>
        </w:tc>
        <w:tc>
          <w:tcPr>
            <w:tcW w:w="720" w:type="dxa"/>
            <w:shd w:val="clear" w:color="auto" w:fill="E6E6E6"/>
          </w:tcPr>
          <w:p w:rsidR="00C67C56" w:rsidRPr="006C3C43" w:rsidRDefault="00C67C56" w:rsidP="006C3C43">
            <w:pPr>
              <w:jc w:val="both"/>
              <w:rPr>
                <w:b/>
              </w:rPr>
            </w:pPr>
            <w:r w:rsidRPr="006C3C43">
              <w:rPr>
                <w:b/>
              </w:rPr>
              <w:t>1</w:t>
            </w:r>
          </w:p>
        </w:tc>
        <w:tc>
          <w:tcPr>
            <w:tcW w:w="900" w:type="dxa"/>
            <w:shd w:val="clear" w:color="auto" w:fill="E6E6E6"/>
          </w:tcPr>
          <w:p w:rsidR="00C67C56" w:rsidRPr="006C3C43" w:rsidRDefault="00C67C56" w:rsidP="006C3C43">
            <w:pPr>
              <w:jc w:val="both"/>
              <w:rPr>
                <w:b/>
              </w:rPr>
            </w:pPr>
            <w:r w:rsidRPr="006C3C43">
              <w:rPr>
                <w:b/>
              </w:rPr>
              <w:t>3</w:t>
            </w:r>
          </w:p>
        </w:tc>
        <w:tc>
          <w:tcPr>
            <w:tcW w:w="900" w:type="dxa"/>
            <w:shd w:val="clear" w:color="auto" w:fill="E6E6E6"/>
          </w:tcPr>
          <w:p w:rsidR="00C67C56" w:rsidRPr="006C3C43" w:rsidRDefault="00C67C56" w:rsidP="006C3C43">
            <w:pPr>
              <w:jc w:val="both"/>
              <w:rPr>
                <w:b/>
              </w:rPr>
            </w:pPr>
            <w:r w:rsidRPr="006C3C43">
              <w:rPr>
                <w:b/>
              </w:rPr>
              <w:t>2</w:t>
            </w:r>
          </w:p>
        </w:tc>
        <w:tc>
          <w:tcPr>
            <w:tcW w:w="720" w:type="dxa"/>
            <w:shd w:val="clear" w:color="auto" w:fill="E6E6E6"/>
          </w:tcPr>
          <w:p w:rsidR="00C67C56" w:rsidRPr="006C3C43" w:rsidRDefault="00C67C56" w:rsidP="006C3C43">
            <w:pPr>
              <w:jc w:val="both"/>
              <w:rPr>
                <w:b/>
              </w:rPr>
            </w:pPr>
            <w:r w:rsidRPr="006C3C43">
              <w:rPr>
                <w:b/>
              </w:rPr>
              <w:t>1</w:t>
            </w:r>
          </w:p>
        </w:tc>
        <w:tc>
          <w:tcPr>
            <w:tcW w:w="720" w:type="dxa"/>
            <w:shd w:val="clear" w:color="auto" w:fill="E6E6E6"/>
          </w:tcPr>
          <w:p w:rsidR="00C67C56" w:rsidRPr="006C3C43" w:rsidRDefault="00C67C56" w:rsidP="006C3C43">
            <w:pPr>
              <w:jc w:val="both"/>
              <w:rPr>
                <w:b/>
              </w:rPr>
            </w:pPr>
            <w:r w:rsidRPr="006C3C43">
              <w:rPr>
                <w:b/>
              </w:rPr>
              <w:t>1</w:t>
            </w:r>
          </w:p>
        </w:tc>
        <w:tc>
          <w:tcPr>
            <w:tcW w:w="900" w:type="dxa"/>
            <w:shd w:val="clear" w:color="auto" w:fill="E6E6E6"/>
          </w:tcPr>
          <w:p w:rsidR="00C67C56" w:rsidRPr="006C3C43" w:rsidRDefault="00C67C56" w:rsidP="006C3C43">
            <w:pPr>
              <w:jc w:val="both"/>
              <w:rPr>
                <w:b/>
              </w:rPr>
            </w:pPr>
            <w:r w:rsidRPr="006C3C43">
              <w:rPr>
                <w:b/>
              </w:rPr>
              <w:t>1</w:t>
            </w:r>
          </w:p>
        </w:tc>
      </w:tr>
      <w:tr w:rsidR="00C67C56" w:rsidTr="006C3C43">
        <w:trPr>
          <w:jc w:val="center"/>
        </w:trPr>
        <w:tc>
          <w:tcPr>
            <w:tcW w:w="1500" w:type="dxa"/>
            <w:shd w:val="clear" w:color="auto" w:fill="E6E6E6"/>
          </w:tcPr>
          <w:p w:rsidR="00C67C56" w:rsidRPr="006C3C43" w:rsidRDefault="00C67C56" w:rsidP="006C3C43">
            <w:pPr>
              <w:jc w:val="both"/>
              <w:rPr>
                <w:b/>
              </w:rPr>
            </w:pPr>
          </w:p>
        </w:tc>
        <w:tc>
          <w:tcPr>
            <w:tcW w:w="1520" w:type="dxa"/>
            <w:shd w:val="clear" w:color="auto" w:fill="E6E6E6"/>
          </w:tcPr>
          <w:p w:rsidR="00C67C56" w:rsidRPr="006C3C43" w:rsidRDefault="00C67C56" w:rsidP="006C3C43">
            <w:pPr>
              <w:jc w:val="both"/>
              <w:rPr>
                <w:b/>
              </w:rPr>
            </w:pPr>
          </w:p>
        </w:tc>
        <w:tc>
          <w:tcPr>
            <w:tcW w:w="1080" w:type="dxa"/>
            <w:shd w:val="clear" w:color="auto" w:fill="E6E6E6"/>
          </w:tcPr>
          <w:p w:rsidR="00C67C56" w:rsidRPr="006C3C43" w:rsidRDefault="00C67C56" w:rsidP="006C3C43">
            <w:pPr>
              <w:jc w:val="both"/>
              <w:rPr>
                <w:b/>
              </w:rPr>
            </w:pPr>
          </w:p>
        </w:tc>
        <w:tc>
          <w:tcPr>
            <w:tcW w:w="900" w:type="dxa"/>
            <w:shd w:val="clear" w:color="auto" w:fill="E6E6E6"/>
          </w:tcPr>
          <w:p w:rsidR="00C67C56" w:rsidRPr="006C3C43" w:rsidRDefault="00C67C56" w:rsidP="006C3C43">
            <w:pPr>
              <w:jc w:val="both"/>
              <w:rPr>
                <w:b/>
              </w:rPr>
            </w:pPr>
          </w:p>
        </w:tc>
        <w:tc>
          <w:tcPr>
            <w:tcW w:w="720" w:type="dxa"/>
            <w:shd w:val="clear" w:color="auto" w:fill="E6E6E6"/>
          </w:tcPr>
          <w:p w:rsidR="00C67C56" w:rsidRPr="006C3C43" w:rsidRDefault="00C67C56" w:rsidP="006C3C43">
            <w:pPr>
              <w:jc w:val="both"/>
              <w:rPr>
                <w:b/>
              </w:rPr>
            </w:pPr>
          </w:p>
        </w:tc>
        <w:tc>
          <w:tcPr>
            <w:tcW w:w="900" w:type="dxa"/>
            <w:shd w:val="clear" w:color="auto" w:fill="E6E6E6"/>
          </w:tcPr>
          <w:p w:rsidR="00C67C56" w:rsidRPr="006C3C43" w:rsidRDefault="00C67C56" w:rsidP="006C3C43">
            <w:pPr>
              <w:jc w:val="both"/>
              <w:rPr>
                <w:b/>
              </w:rPr>
            </w:pPr>
          </w:p>
        </w:tc>
        <w:tc>
          <w:tcPr>
            <w:tcW w:w="900" w:type="dxa"/>
            <w:shd w:val="clear" w:color="auto" w:fill="E6E6E6"/>
          </w:tcPr>
          <w:p w:rsidR="00C67C56" w:rsidRPr="006C3C43" w:rsidRDefault="00C67C56" w:rsidP="006C3C43">
            <w:pPr>
              <w:jc w:val="both"/>
              <w:rPr>
                <w:b/>
              </w:rPr>
            </w:pPr>
          </w:p>
        </w:tc>
        <w:tc>
          <w:tcPr>
            <w:tcW w:w="720" w:type="dxa"/>
            <w:shd w:val="clear" w:color="auto" w:fill="E6E6E6"/>
          </w:tcPr>
          <w:p w:rsidR="00C67C56" w:rsidRPr="006C3C43" w:rsidRDefault="00C67C56" w:rsidP="006C3C43">
            <w:pPr>
              <w:jc w:val="both"/>
              <w:rPr>
                <w:b/>
              </w:rPr>
            </w:pPr>
          </w:p>
        </w:tc>
        <w:tc>
          <w:tcPr>
            <w:tcW w:w="720" w:type="dxa"/>
            <w:shd w:val="clear" w:color="auto" w:fill="E6E6E6"/>
          </w:tcPr>
          <w:p w:rsidR="00C67C56" w:rsidRPr="006C3C43" w:rsidRDefault="00C67C56" w:rsidP="006C3C43">
            <w:pPr>
              <w:jc w:val="both"/>
              <w:rPr>
                <w:b/>
              </w:rPr>
            </w:pPr>
          </w:p>
        </w:tc>
        <w:tc>
          <w:tcPr>
            <w:tcW w:w="900" w:type="dxa"/>
            <w:shd w:val="clear" w:color="auto" w:fill="E6E6E6"/>
          </w:tcPr>
          <w:p w:rsidR="00C67C56" w:rsidRPr="006C3C43" w:rsidRDefault="00C67C56" w:rsidP="006C3C43">
            <w:pPr>
              <w:jc w:val="both"/>
              <w:rPr>
                <w:b/>
              </w:rPr>
            </w:pPr>
          </w:p>
        </w:tc>
      </w:tr>
      <w:tr w:rsidR="00C67C56" w:rsidTr="006C3C43">
        <w:trPr>
          <w:trHeight w:val="691"/>
          <w:jc w:val="center"/>
        </w:trPr>
        <w:tc>
          <w:tcPr>
            <w:tcW w:w="6620" w:type="dxa"/>
            <w:gridSpan w:val="6"/>
          </w:tcPr>
          <w:p w:rsidR="00C67C56" w:rsidRPr="00AE6279" w:rsidRDefault="00C67C56" w:rsidP="006C3C43">
            <w:pPr>
              <w:jc w:val="both"/>
            </w:pPr>
            <w:r w:rsidRPr="00AE6279">
              <w:t xml:space="preserve">Mokyklos vadovai turi vadybines kategorijas: </w:t>
            </w:r>
          </w:p>
          <w:p w:rsidR="00C67C56" w:rsidRPr="00AE6279" w:rsidRDefault="00C67C56" w:rsidP="006C3C43">
            <w:pPr>
              <w:jc w:val="both"/>
            </w:pPr>
            <w:r w:rsidRPr="00AE6279">
              <w:t xml:space="preserve">Direktorė Dėja Aukštkalnytė – II vadybinė kategorija </w:t>
            </w:r>
          </w:p>
          <w:p w:rsidR="00C67C56" w:rsidRPr="00AE6279" w:rsidRDefault="00C67C56" w:rsidP="006C3C43">
            <w:pPr>
              <w:jc w:val="both"/>
            </w:pPr>
            <w:r w:rsidRPr="00AE6279">
              <w:t>(įgyta 2013-12-20)</w:t>
            </w:r>
          </w:p>
          <w:p w:rsidR="00C67C56" w:rsidRPr="00AE6279" w:rsidRDefault="00C67C56" w:rsidP="006C3C43">
            <w:pPr>
              <w:jc w:val="both"/>
            </w:pPr>
            <w:r w:rsidRPr="00AE6279">
              <w:t>Direktorės pavaduotoja ugdymui Dalia Lingienė – III vadybinė kategorija (įgyta 2013-12-20)</w:t>
            </w:r>
          </w:p>
          <w:p w:rsidR="00C67C56" w:rsidRPr="00AE6279" w:rsidRDefault="00C67C56" w:rsidP="006C3C43">
            <w:pPr>
              <w:jc w:val="both"/>
            </w:pPr>
          </w:p>
          <w:p w:rsidR="00C67C56" w:rsidRPr="00AE6279" w:rsidRDefault="00C67C56" w:rsidP="006C3C43">
            <w:pPr>
              <w:jc w:val="both"/>
            </w:pPr>
            <w:r w:rsidRPr="00AE6279">
              <w:t>Direktorė D.Aukštkalnytė dirba nuo 2008.02.28</w:t>
            </w:r>
          </w:p>
          <w:p w:rsidR="00C67C56" w:rsidRPr="006C3C43" w:rsidRDefault="00C67C56" w:rsidP="006C3C43">
            <w:pPr>
              <w:jc w:val="both"/>
            </w:pPr>
            <w:r w:rsidRPr="00AE6279">
              <w:t>Pavaduotoja ugdymui D.Lingienė dirba nuo 2009.08.31</w:t>
            </w:r>
          </w:p>
        </w:tc>
        <w:tc>
          <w:tcPr>
            <w:tcW w:w="900" w:type="dxa"/>
          </w:tcPr>
          <w:p w:rsidR="00C67C56" w:rsidRPr="006C3C43" w:rsidRDefault="00C67C56" w:rsidP="006C3C43">
            <w:pPr>
              <w:jc w:val="both"/>
            </w:pPr>
            <w:r w:rsidRPr="006C3C43">
              <w:rPr>
                <w:sz w:val="22"/>
                <w:szCs w:val="22"/>
              </w:rPr>
              <w:t xml:space="preserve">                  </w:t>
            </w:r>
          </w:p>
        </w:tc>
        <w:tc>
          <w:tcPr>
            <w:tcW w:w="720" w:type="dxa"/>
          </w:tcPr>
          <w:p w:rsidR="00C67C56" w:rsidRPr="006C3C43" w:rsidRDefault="00C67C56" w:rsidP="006C3C43">
            <w:pPr>
              <w:jc w:val="both"/>
            </w:pPr>
          </w:p>
        </w:tc>
        <w:tc>
          <w:tcPr>
            <w:tcW w:w="720" w:type="dxa"/>
          </w:tcPr>
          <w:p w:rsidR="00C67C56" w:rsidRPr="006C3C43" w:rsidRDefault="00C67C56" w:rsidP="006C3C43">
            <w:pPr>
              <w:jc w:val="both"/>
            </w:pPr>
          </w:p>
        </w:tc>
        <w:tc>
          <w:tcPr>
            <w:tcW w:w="900" w:type="dxa"/>
          </w:tcPr>
          <w:p w:rsidR="00C67C56" w:rsidRPr="006C3C43" w:rsidRDefault="00C67C56" w:rsidP="006C3C43">
            <w:pPr>
              <w:jc w:val="both"/>
            </w:pPr>
          </w:p>
        </w:tc>
      </w:tr>
    </w:tbl>
    <w:p w:rsidR="00C67C56" w:rsidRDefault="00C67C56" w:rsidP="00A8661A">
      <w:pPr>
        <w:jc w:val="both"/>
        <w:rPr>
          <w:b/>
          <w:sz w:val="22"/>
          <w:szCs w:val="22"/>
        </w:rPr>
      </w:pPr>
    </w:p>
    <w:p w:rsidR="00C67C56" w:rsidRDefault="00C67C56" w:rsidP="00A8661A">
      <w:pPr>
        <w:jc w:val="both"/>
        <w:rPr>
          <w:b/>
          <w:sz w:val="22"/>
          <w:szCs w:val="22"/>
        </w:rPr>
      </w:pPr>
    </w:p>
    <w:tbl>
      <w:tblPr>
        <w:tblW w:w="994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5"/>
        <w:gridCol w:w="1589"/>
      </w:tblGrid>
      <w:tr w:rsidR="00C67C56" w:rsidTr="006C3C43">
        <w:trPr>
          <w:trHeight w:val="290"/>
        </w:trPr>
        <w:tc>
          <w:tcPr>
            <w:tcW w:w="9944" w:type="dxa"/>
            <w:gridSpan w:val="2"/>
          </w:tcPr>
          <w:p w:rsidR="00C67C56" w:rsidRPr="006C3C43" w:rsidRDefault="00C67C56" w:rsidP="006C3C43">
            <w:pPr>
              <w:jc w:val="both"/>
              <w:rPr>
                <w:b/>
              </w:rPr>
            </w:pPr>
            <w:r w:rsidRPr="006C3C43">
              <w:rPr>
                <w:b/>
              </w:rPr>
              <w:t>Mokytojų kvalifikacijos  koeficientai 9,25– 13,90</w:t>
            </w:r>
          </w:p>
        </w:tc>
      </w:tr>
      <w:tr w:rsidR="00C67C56" w:rsidTr="006C3C43">
        <w:trPr>
          <w:trHeight w:val="290"/>
        </w:trPr>
        <w:tc>
          <w:tcPr>
            <w:tcW w:w="8355" w:type="dxa"/>
          </w:tcPr>
          <w:p w:rsidR="00C67C56" w:rsidRPr="00C24AF8" w:rsidRDefault="00C67C56" w:rsidP="006C3C43">
            <w:pPr>
              <w:jc w:val="both"/>
            </w:pPr>
            <w:r w:rsidRPr="00C24AF8">
              <w:t>T</w:t>
            </w:r>
            <w:r>
              <w:t>arifikuotų valandų skaičius 2015-2016</w:t>
            </w:r>
            <w:r w:rsidRPr="00C24AF8">
              <w:t xml:space="preserve"> m. m.</w:t>
            </w:r>
          </w:p>
        </w:tc>
        <w:tc>
          <w:tcPr>
            <w:tcW w:w="1589" w:type="dxa"/>
          </w:tcPr>
          <w:p w:rsidR="00C67C56" w:rsidRPr="006C3C43" w:rsidRDefault="00C67C56" w:rsidP="00117EB2">
            <w:pPr>
              <w:rPr>
                <w:b/>
              </w:rPr>
            </w:pPr>
            <w:r w:rsidRPr="006C3C43">
              <w:rPr>
                <w:b/>
              </w:rPr>
              <w:t>545,56</w:t>
            </w:r>
          </w:p>
        </w:tc>
      </w:tr>
      <w:tr w:rsidR="00C67C56" w:rsidTr="006C3C43">
        <w:trPr>
          <w:trHeight w:val="290"/>
        </w:trPr>
        <w:tc>
          <w:tcPr>
            <w:tcW w:w="8355" w:type="dxa"/>
          </w:tcPr>
          <w:p w:rsidR="00C67C56" w:rsidRPr="00C24AF8" w:rsidRDefault="00C67C56" w:rsidP="006C3C43">
            <w:pPr>
              <w:jc w:val="both"/>
            </w:pPr>
            <w:r w:rsidRPr="00C24AF8">
              <w:t>T</w:t>
            </w:r>
            <w:r>
              <w:t>arifikuotų valandų skaičius 2016 – 2017</w:t>
            </w:r>
            <w:r w:rsidRPr="00C24AF8">
              <w:t xml:space="preserve"> m. m. </w:t>
            </w:r>
          </w:p>
        </w:tc>
        <w:tc>
          <w:tcPr>
            <w:tcW w:w="1589" w:type="dxa"/>
          </w:tcPr>
          <w:p w:rsidR="00C67C56" w:rsidRPr="006C3C43" w:rsidRDefault="00C67C56" w:rsidP="00117EB2">
            <w:pPr>
              <w:rPr>
                <w:b/>
              </w:rPr>
            </w:pPr>
            <w:r w:rsidRPr="006C3C43">
              <w:rPr>
                <w:b/>
              </w:rPr>
              <w:t>619, 89</w:t>
            </w:r>
          </w:p>
        </w:tc>
      </w:tr>
      <w:tr w:rsidR="00562870" w:rsidTr="006C3C43">
        <w:trPr>
          <w:trHeight w:val="290"/>
        </w:trPr>
        <w:tc>
          <w:tcPr>
            <w:tcW w:w="8355" w:type="dxa"/>
          </w:tcPr>
          <w:p w:rsidR="00562870" w:rsidRPr="00C24AF8" w:rsidRDefault="00562870" w:rsidP="006C3C43">
            <w:pPr>
              <w:jc w:val="both"/>
            </w:pPr>
          </w:p>
        </w:tc>
        <w:tc>
          <w:tcPr>
            <w:tcW w:w="1589" w:type="dxa"/>
          </w:tcPr>
          <w:p w:rsidR="00562870" w:rsidRPr="006C3C43" w:rsidRDefault="00562870" w:rsidP="00117EB2">
            <w:pPr>
              <w:rPr>
                <w:b/>
              </w:rPr>
            </w:pPr>
          </w:p>
        </w:tc>
      </w:tr>
      <w:tr w:rsidR="00C67C56" w:rsidTr="006C3C43">
        <w:trPr>
          <w:trHeight w:val="290"/>
        </w:trPr>
        <w:tc>
          <w:tcPr>
            <w:tcW w:w="8355" w:type="dxa"/>
          </w:tcPr>
          <w:p w:rsidR="00C67C56" w:rsidRPr="00C24AF8" w:rsidRDefault="00C67C56" w:rsidP="006C3C43">
            <w:pPr>
              <w:jc w:val="both"/>
            </w:pPr>
            <w:r w:rsidRPr="00C24AF8">
              <w:t>Tarifikuotų valandų skaiči</w:t>
            </w:r>
            <w:r>
              <w:t>us vienam klasės komplektui 2016-2017</w:t>
            </w:r>
            <w:r w:rsidRPr="00C24AF8">
              <w:t xml:space="preserve"> m. m.</w:t>
            </w:r>
          </w:p>
        </w:tc>
        <w:tc>
          <w:tcPr>
            <w:tcW w:w="1589" w:type="dxa"/>
          </w:tcPr>
          <w:p w:rsidR="00C67C56" w:rsidRPr="006C3C43" w:rsidRDefault="00C67C56" w:rsidP="006C3C43">
            <w:pPr>
              <w:jc w:val="both"/>
              <w:rPr>
                <w:b/>
              </w:rPr>
            </w:pPr>
            <w:r w:rsidRPr="006C3C43">
              <w:rPr>
                <w:b/>
              </w:rPr>
              <w:t>38,74</w:t>
            </w:r>
          </w:p>
        </w:tc>
      </w:tr>
    </w:tbl>
    <w:p w:rsidR="00C67C56" w:rsidRDefault="00C67C56" w:rsidP="00A8661A">
      <w:pPr>
        <w:jc w:val="both"/>
        <w:rPr>
          <w:b/>
        </w:rPr>
      </w:pPr>
    </w:p>
    <w:p w:rsidR="00C67C56" w:rsidRDefault="00C67C56" w:rsidP="00A8661A">
      <w:pPr>
        <w:jc w:val="both"/>
      </w:pPr>
      <w:r w:rsidRPr="00701D30">
        <w:rPr>
          <w:b/>
        </w:rPr>
        <w:t>Komentaras:</w:t>
      </w:r>
      <w:r>
        <w:rPr>
          <w:b/>
        </w:rPr>
        <w:t xml:space="preserve"> </w:t>
      </w:r>
      <w:r>
        <w:t>Mokykloje 2016-2017  m. m. vis dar atsisakyta dalinti dorinio ugdymo pamokas. Nesant mokinio krepšelio trūkumui, 2016 – 2017  m. m. buvo nuspręsta padalinti antras ir trečias klases anglų kalbos pamokoms. Suzukio pradinė mokykla laikosi taupymo režimo, nenukrypdama nuo bendrojo ugdymo plano įgyvendinimo. Vidutinis tarifikuotų valandų skaičius 2016 – 2017 m. m. yra skaičiuojamas su priešmokyklinio ugdymo grupėmis. Kauno Suzukio pradinėje mokykloje yra 3 priešmokyklinio ugdymo grupės. (2016-2017 m. m. skirtos papildomos valandos mokinių ugdymo (si) poreikiams tenkinti. Kryptingam meniniam ugdymui pridedama viena teatro pamoka pirmose ir ketvirtose klasėse, viena šokio pamoka antrose klasėse ir papildoma anglų k. pamoka užsienio kalbai mokyti trečiose klasėse.)</w:t>
      </w:r>
    </w:p>
    <w:p w:rsidR="00C67C56" w:rsidRPr="00A8661A" w:rsidRDefault="00C67C56" w:rsidP="00A8661A">
      <w:pPr>
        <w:jc w:val="both"/>
        <w:rPr>
          <w:color w:val="000000"/>
        </w:rPr>
      </w:pPr>
    </w:p>
    <w:p w:rsidR="00C67C56" w:rsidRPr="00776B34" w:rsidRDefault="00C67C56" w:rsidP="00776B34">
      <w:pPr>
        <w:pStyle w:val="ListParagraph"/>
        <w:numPr>
          <w:ilvl w:val="0"/>
          <w:numId w:val="3"/>
        </w:numPr>
        <w:jc w:val="both"/>
        <w:rPr>
          <w:color w:val="000000"/>
        </w:rPr>
      </w:pPr>
      <w:r w:rsidRPr="00776B34">
        <w:rPr>
          <w:color w:val="000000"/>
        </w:rPr>
        <w:t>Žemės panaudos sutartis.</w:t>
      </w:r>
    </w:p>
    <w:p w:rsidR="00C67C56" w:rsidRDefault="00C67C56" w:rsidP="00286C0E">
      <w:pPr>
        <w:ind w:firstLine="1247"/>
        <w:jc w:val="both"/>
      </w:pPr>
      <w:r>
        <w:t>Valstybinės žemės panaudos sutartis Nr.M-19/2002-1300, sudaryta 2002 m. lapkričio 11 d. tarp Kauno apskrities viršininko administracijos ir Kauno miesto savivaldybės tarybos, 99 metams.</w:t>
      </w:r>
    </w:p>
    <w:p w:rsidR="00C67C56" w:rsidRDefault="00C67C56" w:rsidP="00286C0E">
      <w:pPr>
        <w:ind w:firstLine="1247"/>
        <w:jc w:val="both"/>
      </w:pPr>
      <w:r>
        <w:t>Pastato kategorija: 2005 m. birželio 25 d. Kauno miesto savivaldybės sprendimu T-360, pastatas perduotas mokyklai valdyti patikėjimo teise.</w:t>
      </w:r>
    </w:p>
    <w:p w:rsidR="00C67C56" w:rsidRDefault="00C67C56" w:rsidP="00286C0E">
      <w:pPr>
        <w:ind w:firstLine="1247"/>
        <w:jc w:val="both"/>
      </w:pPr>
      <w:r>
        <w:t xml:space="preserve">Mokyklos pastato būklė atitinka  III  kategoriją. Tai rodo, kad mokyklos pastatų būklė ir kabinetų bei patalpų atitikimas Mokyklų aprūpinimo standartams lygus 51%-80% privalomųjų rodiklių. </w:t>
      </w:r>
    </w:p>
    <w:p w:rsidR="00C67C56" w:rsidRDefault="00C67C56" w:rsidP="00776B34">
      <w:pPr>
        <w:jc w:val="both"/>
      </w:pPr>
    </w:p>
    <w:p w:rsidR="00C67C56" w:rsidRPr="00776B34" w:rsidRDefault="00C67C56" w:rsidP="00776B34">
      <w:pPr>
        <w:pStyle w:val="ListParagraph"/>
        <w:numPr>
          <w:ilvl w:val="0"/>
          <w:numId w:val="3"/>
        </w:numPr>
        <w:jc w:val="both"/>
        <w:rPr>
          <w:color w:val="000000"/>
        </w:rPr>
      </w:pPr>
      <w:r w:rsidRPr="00776B34">
        <w:rPr>
          <w:color w:val="000000"/>
        </w:rPr>
        <w:t>Higienos pasas (yra ar nėra).</w:t>
      </w:r>
    </w:p>
    <w:p w:rsidR="00C67C56" w:rsidRDefault="00C67C56" w:rsidP="00286C0E">
      <w:pPr>
        <w:ind w:firstLine="1247"/>
        <w:jc w:val="both"/>
      </w:pPr>
      <w:r>
        <w:t>Leidimas - higienos pasas išduotas 2012 m. rugpjūčio mėn. 30 d. Galioja 5 m.</w:t>
      </w:r>
    </w:p>
    <w:p w:rsidR="00C67C56" w:rsidRDefault="00C67C56" w:rsidP="00286C0E">
      <w:pPr>
        <w:ind w:firstLine="1247"/>
        <w:jc w:val="both"/>
      </w:pPr>
      <w:r>
        <w:t>Komentaras: Klimato ir apšvietimo normos buvo matuotos ir atitinka normą.</w:t>
      </w:r>
    </w:p>
    <w:p w:rsidR="00C67C56" w:rsidRPr="00776B34" w:rsidRDefault="00C67C56" w:rsidP="00776B34">
      <w:pPr>
        <w:pStyle w:val="ListParagraph"/>
        <w:ind w:left="720"/>
        <w:jc w:val="both"/>
        <w:rPr>
          <w:color w:val="000000"/>
        </w:rPr>
      </w:pPr>
    </w:p>
    <w:p w:rsidR="00C67C56" w:rsidRPr="00776EC2" w:rsidRDefault="00C67C56" w:rsidP="00B36A58">
      <w:pPr>
        <w:ind w:firstLine="360"/>
        <w:jc w:val="both"/>
        <w:rPr>
          <w:color w:val="000000"/>
        </w:rPr>
      </w:pPr>
      <w:r w:rsidRPr="00776EC2">
        <w:rPr>
          <w:color w:val="000000"/>
        </w:rPr>
        <w:t xml:space="preserve">9. Energijos vartojimo auditas. </w:t>
      </w:r>
    </w:p>
    <w:p w:rsidR="00C67C56" w:rsidRDefault="00C67C56" w:rsidP="00286C0E">
      <w:pPr>
        <w:ind w:firstLine="1247"/>
        <w:jc w:val="both"/>
      </w:pPr>
      <w:r>
        <w:t>Energetinis auditas atliktas 2007 m. gruodžio mėn.</w:t>
      </w:r>
    </w:p>
    <w:p w:rsidR="00C67C56" w:rsidRDefault="00C67C56" w:rsidP="00286C0E">
      <w:pPr>
        <w:ind w:firstLine="1247"/>
        <w:jc w:val="both"/>
      </w:pPr>
      <w:r>
        <w:t>Parengtas investicinis projektas. Techninis projektas pakoreguotas 2009 m. balandžio mėn. Statybos leidimas išduotas 2008 m. vasario mėnesį.</w:t>
      </w:r>
    </w:p>
    <w:p w:rsidR="00C67C56" w:rsidRDefault="00C67C56" w:rsidP="00286C0E">
      <w:pPr>
        <w:ind w:firstLine="1247"/>
        <w:jc w:val="both"/>
      </w:pPr>
      <w:r>
        <w:t>Investicinis projektas: Parengtas 2007 m., pakoreguotas 2009 m. balandžio mėn. 2009 m. balandžio 30 d. Kauno miesto tarybos sprendimu Nr. T-260 buvo pritarta Kauno „Vėtrungės“ pradinės mokyklos investicinio projekto įgyvendinimui.</w:t>
      </w:r>
    </w:p>
    <w:p w:rsidR="00C67C56" w:rsidRPr="00776EC2" w:rsidRDefault="00C67C56" w:rsidP="00D01C71">
      <w:pPr>
        <w:jc w:val="center"/>
        <w:rPr>
          <w:b/>
          <w:color w:val="000000"/>
        </w:rPr>
      </w:pPr>
      <w:r w:rsidRPr="00776EC2">
        <w:rPr>
          <w:b/>
          <w:color w:val="000000"/>
        </w:rPr>
        <w:t>II SKYRIUS</w:t>
      </w:r>
    </w:p>
    <w:p w:rsidR="00C67C56" w:rsidRPr="00776EC2" w:rsidRDefault="00C67C56" w:rsidP="00D01C71">
      <w:pPr>
        <w:ind w:left="2376" w:firstLine="216"/>
        <w:rPr>
          <w:b/>
          <w:color w:val="000000"/>
        </w:rPr>
      </w:pPr>
      <w:r w:rsidRPr="00776EC2">
        <w:rPr>
          <w:b/>
          <w:color w:val="000000"/>
        </w:rPr>
        <w:t>PRAĖJUSIŲ METŲ SITUACIJOS ANALIZĖ</w:t>
      </w:r>
    </w:p>
    <w:p w:rsidR="00C67C56" w:rsidRDefault="00C67C56" w:rsidP="00D01C71">
      <w:pPr>
        <w:jc w:val="both"/>
        <w:rPr>
          <w:b/>
          <w:color w:val="000000"/>
        </w:rPr>
      </w:pPr>
    </w:p>
    <w:p w:rsidR="00C67C56" w:rsidRPr="00776EC2" w:rsidRDefault="00C67C56" w:rsidP="00D01C71">
      <w:pPr>
        <w:jc w:val="both"/>
        <w:rPr>
          <w:i/>
          <w:color w:val="000000"/>
        </w:rPr>
      </w:pPr>
      <w:r w:rsidRPr="00776EC2">
        <w:rPr>
          <w:b/>
          <w:color w:val="000000"/>
          <w:sz w:val="26"/>
          <w:szCs w:val="26"/>
        </w:rPr>
        <w:t>Išorės lėšų pritraukimo tendencijos ir finansinių prioritetų realizacija</w:t>
      </w:r>
    </w:p>
    <w:p w:rsidR="00C67C56" w:rsidRDefault="00C67C56" w:rsidP="00D01C71">
      <w:pPr>
        <w:tabs>
          <w:tab w:val="left" w:pos="851"/>
        </w:tabs>
        <w:jc w:val="both"/>
        <w:rPr>
          <w:b/>
          <w:sz w:val="22"/>
          <w:szCs w:val="22"/>
        </w:rPr>
      </w:pPr>
      <w:r w:rsidRPr="00776EC2">
        <w:rPr>
          <w:i/>
          <w:color w:val="000000"/>
        </w:rPr>
        <w:tab/>
      </w:r>
    </w:p>
    <w:p w:rsidR="00C67C56" w:rsidRPr="008D28CE" w:rsidRDefault="00C67C56" w:rsidP="00D01C71">
      <w:pPr>
        <w:numPr>
          <w:ilvl w:val="0"/>
          <w:numId w:val="4"/>
        </w:numPr>
        <w:ind w:left="714" w:hanging="357"/>
        <w:jc w:val="both"/>
        <w:rPr>
          <w:b/>
          <w:sz w:val="22"/>
          <w:szCs w:val="22"/>
        </w:rPr>
      </w:pPr>
      <w:r w:rsidRPr="008D28CE">
        <w:rPr>
          <w:b/>
          <w:sz w:val="22"/>
          <w:szCs w:val="22"/>
        </w:rPr>
        <w:t>IŠORĖS LĖŠŲ PRITRAUKIMO TENDENCIJOS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
        <w:gridCol w:w="2705"/>
        <w:gridCol w:w="2769"/>
        <w:gridCol w:w="2906"/>
      </w:tblGrid>
      <w:tr w:rsidR="00C67C56" w:rsidRPr="008D28CE" w:rsidTr="00D01C71">
        <w:tc>
          <w:tcPr>
            <w:tcW w:w="775" w:type="dxa"/>
            <w:shd w:val="clear" w:color="auto" w:fill="E0E0E0"/>
            <w:vAlign w:val="center"/>
          </w:tcPr>
          <w:p w:rsidR="00C67C56" w:rsidRPr="00642032" w:rsidRDefault="00C67C56" w:rsidP="00D01C71">
            <w:pPr>
              <w:jc w:val="center"/>
              <w:rPr>
                <w:b/>
              </w:rPr>
            </w:pPr>
            <w:r w:rsidRPr="00642032">
              <w:rPr>
                <w:b/>
                <w:sz w:val="22"/>
                <w:szCs w:val="22"/>
              </w:rPr>
              <w:t>Eil Nr.</w:t>
            </w:r>
          </w:p>
        </w:tc>
        <w:tc>
          <w:tcPr>
            <w:tcW w:w="2766" w:type="dxa"/>
            <w:shd w:val="clear" w:color="auto" w:fill="E0E0E0"/>
            <w:vAlign w:val="center"/>
          </w:tcPr>
          <w:p w:rsidR="00C67C56" w:rsidRPr="00642032" w:rsidRDefault="00C67C56" w:rsidP="00D01C71">
            <w:pPr>
              <w:jc w:val="center"/>
              <w:rPr>
                <w:b/>
              </w:rPr>
            </w:pPr>
            <w:r w:rsidRPr="00642032">
              <w:rPr>
                <w:b/>
                <w:sz w:val="22"/>
                <w:szCs w:val="22"/>
              </w:rPr>
              <w:t>Investicijos į ūkio plėtrą</w:t>
            </w:r>
          </w:p>
        </w:tc>
        <w:tc>
          <w:tcPr>
            <w:tcW w:w="2872" w:type="dxa"/>
            <w:shd w:val="clear" w:color="auto" w:fill="E0E0E0"/>
            <w:vAlign w:val="center"/>
          </w:tcPr>
          <w:p w:rsidR="00C67C56" w:rsidRPr="00642032" w:rsidRDefault="00C67C56" w:rsidP="00D01C71">
            <w:pPr>
              <w:jc w:val="center"/>
              <w:rPr>
                <w:b/>
              </w:rPr>
            </w:pPr>
            <w:r>
              <w:rPr>
                <w:b/>
                <w:sz w:val="22"/>
                <w:szCs w:val="22"/>
              </w:rPr>
              <w:t>2015</w:t>
            </w:r>
            <w:r w:rsidRPr="00642032">
              <w:rPr>
                <w:b/>
                <w:sz w:val="22"/>
                <w:szCs w:val="22"/>
              </w:rPr>
              <w:t xml:space="preserve"> m., €</w:t>
            </w:r>
          </w:p>
        </w:tc>
        <w:tc>
          <w:tcPr>
            <w:tcW w:w="3016" w:type="dxa"/>
            <w:shd w:val="clear" w:color="auto" w:fill="E0E0E0"/>
            <w:vAlign w:val="center"/>
          </w:tcPr>
          <w:p w:rsidR="00C67C56" w:rsidRPr="00642032" w:rsidRDefault="00C67C56" w:rsidP="00D01C71">
            <w:pPr>
              <w:jc w:val="center"/>
              <w:rPr>
                <w:b/>
              </w:rPr>
            </w:pPr>
            <w:r>
              <w:rPr>
                <w:b/>
                <w:sz w:val="22"/>
                <w:szCs w:val="22"/>
              </w:rPr>
              <w:t>2016</w:t>
            </w:r>
            <w:r w:rsidRPr="00642032">
              <w:rPr>
                <w:b/>
                <w:sz w:val="22"/>
                <w:szCs w:val="22"/>
              </w:rPr>
              <w:t xml:space="preserve"> m., €</w:t>
            </w:r>
          </w:p>
        </w:tc>
      </w:tr>
      <w:tr w:rsidR="00C67C56" w:rsidRPr="008D28CE" w:rsidTr="00D01C71">
        <w:tc>
          <w:tcPr>
            <w:tcW w:w="775" w:type="dxa"/>
          </w:tcPr>
          <w:p w:rsidR="00C67C56" w:rsidRPr="00642032" w:rsidRDefault="00C67C56" w:rsidP="00D01C71">
            <w:pPr>
              <w:jc w:val="both"/>
            </w:pPr>
            <w:r w:rsidRPr="00642032">
              <w:rPr>
                <w:sz w:val="22"/>
                <w:szCs w:val="22"/>
              </w:rPr>
              <w:t>1</w:t>
            </w:r>
          </w:p>
        </w:tc>
        <w:tc>
          <w:tcPr>
            <w:tcW w:w="2766" w:type="dxa"/>
          </w:tcPr>
          <w:p w:rsidR="00C67C56" w:rsidRPr="00642032" w:rsidRDefault="00C67C56" w:rsidP="00D01C71">
            <w:pPr>
              <w:jc w:val="both"/>
              <w:rPr>
                <w:color w:val="0000FF"/>
              </w:rPr>
            </w:pPr>
            <w:r w:rsidRPr="0096102C">
              <w:t>iš struktūrinių fondų</w:t>
            </w:r>
          </w:p>
        </w:tc>
        <w:tc>
          <w:tcPr>
            <w:tcW w:w="2872" w:type="dxa"/>
          </w:tcPr>
          <w:p w:rsidR="00C67C56" w:rsidRPr="0096102C" w:rsidRDefault="00C67C56" w:rsidP="00D01C71">
            <w:pPr>
              <w:jc w:val="center"/>
            </w:pPr>
            <w:r w:rsidRPr="0096102C">
              <w:t>0</w:t>
            </w:r>
          </w:p>
        </w:tc>
        <w:tc>
          <w:tcPr>
            <w:tcW w:w="3016" w:type="dxa"/>
          </w:tcPr>
          <w:p w:rsidR="00C67C56" w:rsidRPr="0096102C" w:rsidRDefault="00C67C56" w:rsidP="00D01C71">
            <w:pPr>
              <w:jc w:val="center"/>
            </w:pPr>
            <w:r w:rsidRPr="0096102C">
              <w:t>0</w:t>
            </w:r>
          </w:p>
        </w:tc>
      </w:tr>
      <w:tr w:rsidR="00C67C56" w:rsidRPr="008D28CE" w:rsidTr="00D01C71">
        <w:tc>
          <w:tcPr>
            <w:tcW w:w="775" w:type="dxa"/>
          </w:tcPr>
          <w:p w:rsidR="00C67C56" w:rsidRPr="00642032" w:rsidRDefault="00C67C56" w:rsidP="00D01C71">
            <w:pPr>
              <w:jc w:val="both"/>
            </w:pPr>
            <w:r w:rsidRPr="00642032">
              <w:rPr>
                <w:sz w:val="22"/>
                <w:szCs w:val="22"/>
              </w:rPr>
              <w:t>2</w:t>
            </w:r>
          </w:p>
        </w:tc>
        <w:tc>
          <w:tcPr>
            <w:tcW w:w="2766" w:type="dxa"/>
          </w:tcPr>
          <w:p w:rsidR="00C67C56" w:rsidRPr="00642032" w:rsidRDefault="00C67C56" w:rsidP="00D01C71">
            <w:pPr>
              <w:jc w:val="both"/>
              <w:rPr>
                <w:color w:val="0000FF"/>
              </w:rPr>
            </w:pPr>
            <w:r w:rsidRPr="0096102C">
              <w:t>iš valstybės investicijų programos (VIP dotacijos)</w:t>
            </w:r>
          </w:p>
        </w:tc>
        <w:tc>
          <w:tcPr>
            <w:tcW w:w="2872" w:type="dxa"/>
          </w:tcPr>
          <w:p w:rsidR="00C67C56" w:rsidRPr="0096102C" w:rsidRDefault="00C67C56" w:rsidP="00D01C71">
            <w:pPr>
              <w:jc w:val="center"/>
            </w:pPr>
            <w:r w:rsidRPr="0096102C">
              <w:t>0</w:t>
            </w:r>
          </w:p>
        </w:tc>
        <w:tc>
          <w:tcPr>
            <w:tcW w:w="3016" w:type="dxa"/>
          </w:tcPr>
          <w:p w:rsidR="00C67C56" w:rsidRPr="0096102C" w:rsidRDefault="00C67C56" w:rsidP="00D01C71">
            <w:pPr>
              <w:jc w:val="center"/>
            </w:pPr>
            <w:r w:rsidRPr="0096102C">
              <w:t>0</w:t>
            </w:r>
          </w:p>
        </w:tc>
      </w:tr>
      <w:tr w:rsidR="00C67C56" w:rsidRPr="008D28CE" w:rsidTr="00D01C71">
        <w:tc>
          <w:tcPr>
            <w:tcW w:w="775" w:type="dxa"/>
          </w:tcPr>
          <w:p w:rsidR="00C67C56" w:rsidRPr="00642032" w:rsidRDefault="00C67C56" w:rsidP="00D01C71">
            <w:pPr>
              <w:jc w:val="both"/>
            </w:pPr>
            <w:r w:rsidRPr="00642032">
              <w:rPr>
                <w:sz w:val="22"/>
                <w:szCs w:val="22"/>
              </w:rPr>
              <w:t>3</w:t>
            </w:r>
          </w:p>
        </w:tc>
        <w:tc>
          <w:tcPr>
            <w:tcW w:w="2766" w:type="dxa"/>
          </w:tcPr>
          <w:p w:rsidR="00C67C56" w:rsidRPr="00642032" w:rsidRDefault="00C67C56" w:rsidP="00D01C71">
            <w:pPr>
              <w:jc w:val="both"/>
              <w:rPr>
                <w:color w:val="0000FF"/>
              </w:rPr>
            </w:pPr>
            <w:r w:rsidRPr="0096102C">
              <w:t>iš tikslinių valstybės specialiųjų dotacijų</w:t>
            </w:r>
          </w:p>
        </w:tc>
        <w:tc>
          <w:tcPr>
            <w:tcW w:w="2872" w:type="dxa"/>
          </w:tcPr>
          <w:p w:rsidR="00C67C56" w:rsidRPr="0096102C" w:rsidRDefault="00C67C56" w:rsidP="00D01C71">
            <w:pPr>
              <w:jc w:val="center"/>
            </w:pPr>
            <w:r w:rsidRPr="0096102C">
              <w:t>0</w:t>
            </w:r>
          </w:p>
        </w:tc>
        <w:tc>
          <w:tcPr>
            <w:tcW w:w="3016" w:type="dxa"/>
          </w:tcPr>
          <w:p w:rsidR="00C67C56" w:rsidRPr="0096102C" w:rsidRDefault="00C67C56" w:rsidP="00D01C71">
            <w:pPr>
              <w:jc w:val="center"/>
            </w:pPr>
            <w:r>
              <w:t>1,96</w:t>
            </w:r>
          </w:p>
        </w:tc>
      </w:tr>
      <w:tr w:rsidR="00C67C56" w:rsidRPr="008D28CE" w:rsidTr="00D01C71">
        <w:tc>
          <w:tcPr>
            <w:tcW w:w="775" w:type="dxa"/>
          </w:tcPr>
          <w:p w:rsidR="00C67C56" w:rsidRPr="00642032" w:rsidRDefault="00C67C56" w:rsidP="00D01C71">
            <w:pPr>
              <w:jc w:val="both"/>
            </w:pPr>
            <w:r w:rsidRPr="00642032">
              <w:rPr>
                <w:sz w:val="22"/>
                <w:szCs w:val="22"/>
              </w:rPr>
              <w:t>4</w:t>
            </w:r>
          </w:p>
        </w:tc>
        <w:tc>
          <w:tcPr>
            <w:tcW w:w="2766" w:type="dxa"/>
          </w:tcPr>
          <w:p w:rsidR="00C67C56" w:rsidRPr="0096102C" w:rsidRDefault="00C67C56" w:rsidP="00D01C71">
            <w:pPr>
              <w:jc w:val="both"/>
            </w:pPr>
            <w:r w:rsidRPr="0096102C">
              <w:t>Iš savivaldybės investicijų programos</w:t>
            </w:r>
          </w:p>
        </w:tc>
        <w:tc>
          <w:tcPr>
            <w:tcW w:w="2872" w:type="dxa"/>
          </w:tcPr>
          <w:p w:rsidR="00C67C56" w:rsidRPr="0096102C" w:rsidRDefault="00C67C56" w:rsidP="00D01C71">
            <w:pPr>
              <w:jc w:val="center"/>
            </w:pPr>
            <w:r>
              <w:t>4,7</w:t>
            </w:r>
          </w:p>
        </w:tc>
        <w:tc>
          <w:tcPr>
            <w:tcW w:w="3016" w:type="dxa"/>
          </w:tcPr>
          <w:p w:rsidR="00C67C56" w:rsidRPr="0096102C" w:rsidRDefault="00C67C56" w:rsidP="00D01C71">
            <w:pPr>
              <w:jc w:val="center"/>
            </w:pPr>
            <w:r>
              <w:t>0,0</w:t>
            </w:r>
          </w:p>
        </w:tc>
      </w:tr>
    </w:tbl>
    <w:p w:rsidR="00C67C56" w:rsidRDefault="00C67C56" w:rsidP="00D01C71">
      <w:pPr>
        <w:ind w:left="360"/>
        <w:rPr>
          <w:b/>
          <w:sz w:val="22"/>
          <w:szCs w:val="22"/>
        </w:rPr>
      </w:pPr>
    </w:p>
    <w:p w:rsidR="00C67C56" w:rsidRDefault="00C67C56" w:rsidP="00D01C71">
      <w:pPr>
        <w:numPr>
          <w:ilvl w:val="0"/>
          <w:numId w:val="7"/>
        </w:numPr>
        <w:rPr>
          <w:b/>
          <w:sz w:val="22"/>
          <w:szCs w:val="22"/>
        </w:rPr>
      </w:pPr>
      <w:r w:rsidRPr="005F6E1E">
        <w:rPr>
          <w:b/>
          <w:sz w:val="22"/>
          <w:szCs w:val="22"/>
        </w:rPr>
        <w:lastRenderedPageBreak/>
        <w:t>PAPILDOMŲ LĖŠŲ PRITRAUKIMO TENDENCIJOS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
        <w:gridCol w:w="2695"/>
        <w:gridCol w:w="2774"/>
        <w:gridCol w:w="2911"/>
      </w:tblGrid>
      <w:tr w:rsidR="00C67C56" w:rsidRPr="008D28CE" w:rsidTr="00D01C71">
        <w:tc>
          <w:tcPr>
            <w:tcW w:w="769" w:type="dxa"/>
            <w:shd w:val="clear" w:color="auto" w:fill="E0E0E0"/>
            <w:vAlign w:val="center"/>
          </w:tcPr>
          <w:p w:rsidR="00C67C56" w:rsidRPr="00642032" w:rsidRDefault="00C67C56" w:rsidP="00D01C71">
            <w:pPr>
              <w:jc w:val="center"/>
              <w:rPr>
                <w:b/>
              </w:rPr>
            </w:pPr>
            <w:r w:rsidRPr="00642032">
              <w:rPr>
                <w:b/>
                <w:sz w:val="22"/>
                <w:szCs w:val="22"/>
              </w:rPr>
              <w:t>Eil Nr.</w:t>
            </w:r>
          </w:p>
        </w:tc>
        <w:tc>
          <w:tcPr>
            <w:tcW w:w="2727" w:type="dxa"/>
            <w:shd w:val="clear" w:color="auto" w:fill="E0E0E0"/>
            <w:vAlign w:val="center"/>
          </w:tcPr>
          <w:p w:rsidR="00C67C56" w:rsidRPr="00642032" w:rsidRDefault="00C67C56" w:rsidP="00D01C71">
            <w:pPr>
              <w:jc w:val="center"/>
              <w:rPr>
                <w:b/>
              </w:rPr>
            </w:pPr>
            <w:r w:rsidRPr="00642032">
              <w:rPr>
                <w:b/>
                <w:sz w:val="22"/>
                <w:szCs w:val="22"/>
              </w:rPr>
              <w:t>Investicijos į ūkio plėtrą</w:t>
            </w:r>
          </w:p>
        </w:tc>
        <w:tc>
          <w:tcPr>
            <w:tcW w:w="2826" w:type="dxa"/>
            <w:shd w:val="clear" w:color="auto" w:fill="E0E0E0"/>
            <w:vAlign w:val="center"/>
          </w:tcPr>
          <w:p w:rsidR="00C67C56" w:rsidRPr="00642032" w:rsidRDefault="00C67C56" w:rsidP="00D01C71">
            <w:pPr>
              <w:jc w:val="center"/>
              <w:rPr>
                <w:b/>
              </w:rPr>
            </w:pPr>
            <w:r>
              <w:rPr>
                <w:b/>
                <w:sz w:val="22"/>
                <w:szCs w:val="22"/>
              </w:rPr>
              <w:t>2015</w:t>
            </w:r>
            <w:r w:rsidRPr="00642032">
              <w:rPr>
                <w:b/>
                <w:sz w:val="22"/>
                <w:szCs w:val="22"/>
              </w:rPr>
              <w:t xml:space="preserve"> m., tūkst. €</w:t>
            </w:r>
          </w:p>
        </w:tc>
        <w:tc>
          <w:tcPr>
            <w:tcW w:w="2966" w:type="dxa"/>
            <w:shd w:val="clear" w:color="auto" w:fill="E0E0E0"/>
            <w:vAlign w:val="center"/>
          </w:tcPr>
          <w:p w:rsidR="00C67C56" w:rsidRPr="00642032" w:rsidRDefault="00C67C56" w:rsidP="00D01C71">
            <w:pPr>
              <w:jc w:val="center"/>
              <w:rPr>
                <w:b/>
              </w:rPr>
            </w:pPr>
            <w:r>
              <w:rPr>
                <w:b/>
                <w:sz w:val="22"/>
                <w:szCs w:val="22"/>
              </w:rPr>
              <w:t>2016</w:t>
            </w:r>
            <w:r w:rsidRPr="00642032">
              <w:rPr>
                <w:b/>
                <w:sz w:val="22"/>
                <w:szCs w:val="22"/>
              </w:rPr>
              <w:t xml:space="preserve"> m., tūkst. €</w:t>
            </w:r>
          </w:p>
        </w:tc>
      </w:tr>
      <w:tr w:rsidR="00C67C56" w:rsidRPr="008D28CE" w:rsidTr="00D01C71">
        <w:tc>
          <w:tcPr>
            <w:tcW w:w="769" w:type="dxa"/>
          </w:tcPr>
          <w:p w:rsidR="00C67C56" w:rsidRPr="0096102C" w:rsidRDefault="00C67C56" w:rsidP="00D01C71">
            <w:pPr>
              <w:jc w:val="both"/>
            </w:pPr>
            <w:r w:rsidRPr="0096102C">
              <w:t>1</w:t>
            </w:r>
          </w:p>
        </w:tc>
        <w:tc>
          <w:tcPr>
            <w:tcW w:w="2727" w:type="dxa"/>
          </w:tcPr>
          <w:p w:rsidR="00C67C56" w:rsidRPr="00642032" w:rsidRDefault="00C67C56" w:rsidP="00D01C71">
            <w:pPr>
              <w:jc w:val="both"/>
              <w:rPr>
                <w:color w:val="0000FF"/>
              </w:rPr>
            </w:pPr>
            <w:r w:rsidRPr="0096102C">
              <w:t xml:space="preserve">iš savivaldybės biudžeto paskolinių lėšų </w:t>
            </w:r>
          </w:p>
        </w:tc>
        <w:tc>
          <w:tcPr>
            <w:tcW w:w="2826" w:type="dxa"/>
          </w:tcPr>
          <w:p w:rsidR="00C67C56" w:rsidRPr="0096102C" w:rsidRDefault="00C67C56" w:rsidP="00D01C71">
            <w:pPr>
              <w:jc w:val="both"/>
            </w:pPr>
          </w:p>
        </w:tc>
        <w:tc>
          <w:tcPr>
            <w:tcW w:w="2966" w:type="dxa"/>
          </w:tcPr>
          <w:p w:rsidR="00C67C56" w:rsidRPr="0096102C" w:rsidRDefault="00C67C56" w:rsidP="00D01C71">
            <w:pPr>
              <w:jc w:val="both"/>
            </w:pPr>
          </w:p>
        </w:tc>
      </w:tr>
      <w:tr w:rsidR="00C67C56" w:rsidRPr="008D28CE" w:rsidTr="00D01C71">
        <w:trPr>
          <w:trHeight w:val="545"/>
        </w:trPr>
        <w:tc>
          <w:tcPr>
            <w:tcW w:w="769" w:type="dxa"/>
          </w:tcPr>
          <w:p w:rsidR="00C67C56" w:rsidRPr="0096102C" w:rsidRDefault="00C67C56" w:rsidP="00D01C71">
            <w:pPr>
              <w:jc w:val="both"/>
            </w:pPr>
            <w:r w:rsidRPr="0096102C">
              <w:t>2</w:t>
            </w:r>
          </w:p>
        </w:tc>
        <w:tc>
          <w:tcPr>
            <w:tcW w:w="2727" w:type="dxa"/>
          </w:tcPr>
          <w:p w:rsidR="00C67C56" w:rsidRPr="0096102C" w:rsidRDefault="00C67C56" w:rsidP="00D01C71">
            <w:pPr>
              <w:jc w:val="both"/>
            </w:pPr>
            <w:r w:rsidRPr="0096102C">
              <w:t>iš 2 proc. paramos labdaros lėšų</w:t>
            </w:r>
          </w:p>
        </w:tc>
        <w:tc>
          <w:tcPr>
            <w:tcW w:w="2826" w:type="dxa"/>
          </w:tcPr>
          <w:p w:rsidR="00C67C56" w:rsidRPr="0096102C" w:rsidRDefault="00C67C56" w:rsidP="00D01C71">
            <w:pPr>
              <w:jc w:val="center"/>
            </w:pPr>
            <w:r w:rsidRPr="0096102C">
              <w:t>3,4</w:t>
            </w:r>
          </w:p>
        </w:tc>
        <w:tc>
          <w:tcPr>
            <w:tcW w:w="2966" w:type="dxa"/>
          </w:tcPr>
          <w:p w:rsidR="00C67C56" w:rsidRPr="0096102C" w:rsidRDefault="00C67C56" w:rsidP="00D01C71">
            <w:pPr>
              <w:jc w:val="center"/>
            </w:pPr>
            <w:r>
              <w:t>3,9</w:t>
            </w:r>
          </w:p>
        </w:tc>
      </w:tr>
      <w:tr w:rsidR="00C67C56" w:rsidRPr="008D28CE" w:rsidTr="00D01C71">
        <w:tc>
          <w:tcPr>
            <w:tcW w:w="769" w:type="dxa"/>
          </w:tcPr>
          <w:p w:rsidR="00C67C56" w:rsidRPr="0096102C" w:rsidRDefault="00C67C56" w:rsidP="00D01C71">
            <w:pPr>
              <w:jc w:val="both"/>
            </w:pPr>
            <w:r w:rsidRPr="0096102C">
              <w:t>3</w:t>
            </w:r>
          </w:p>
          <w:p w:rsidR="00C67C56" w:rsidRPr="0096102C" w:rsidRDefault="00C67C56" w:rsidP="00D01C71">
            <w:pPr>
              <w:jc w:val="both"/>
            </w:pPr>
          </w:p>
        </w:tc>
        <w:tc>
          <w:tcPr>
            <w:tcW w:w="2727" w:type="dxa"/>
          </w:tcPr>
          <w:p w:rsidR="00C67C56" w:rsidRPr="0096102C" w:rsidRDefault="00C67C56" w:rsidP="00D01C71">
            <w:pPr>
              <w:jc w:val="both"/>
            </w:pPr>
            <w:r w:rsidRPr="0096102C">
              <w:t>iš sutaupytų „mokinio krepšelio“ lėšų</w:t>
            </w:r>
          </w:p>
        </w:tc>
        <w:tc>
          <w:tcPr>
            <w:tcW w:w="2826" w:type="dxa"/>
          </w:tcPr>
          <w:p w:rsidR="00C67C56" w:rsidRPr="0096102C" w:rsidRDefault="00C67C56" w:rsidP="00D01C71">
            <w:pPr>
              <w:jc w:val="center"/>
            </w:pPr>
          </w:p>
        </w:tc>
        <w:tc>
          <w:tcPr>
            <w:tcW w:w="2966" w:type="dxa"/>
          </w:tcPr>
          <w:p w:rsidR="00C67C56" w:rsidRPr="0096102C" w:rsidRDefault="00C67C56" w:rsidP="00D01C71">
            <w:pPr>
              <w:jc w:val="center"/>
            </w:pPr>
          </w:p>
        </w:tc>
      </w:tr>
      <w:tr w:rsidR="00C67C56" w:rsidRPr="008D28CE" w:rsidTr="00D01C71">
        <w:tc>
          <w:tcPr>
            <w:tcW w:w="769" w:type="dxa"/>
          </w:tcPr>
          <w:p w:rsidR="00C67C56" w:rsidRPr="0096102C" w:rsidRDefault="00C67C56" w:rsidP="00D01C71">
            <w:pPr>
              <w:jc w:val="both"/>
            </w:pPr>
            <w:r w:rsidRPr="0096102C">
              <w:t>4</w:t>
            </w:r>
          </w:p>
        </w:tc>
        <w:tc>
          <w:tcPr>
            <w:tcW w:w="2727" w:type="dxa"/>
          </w:tcPr>
          <w:p w:rsidR="00C67C56" w:rsidRPr="0096102C" w:rsidRDefault="00C67C56" w:rsidP="00D01C71">
            <w:pPr>
              <w:jc w:val="both"/>
            </w:pPr>
            <w:r w:rsidRPr="0096102C">
              <w:t xml:space="preserve">Iš valgyklos nuomos </w:t>
            </w:r>
          </w:p>
        </w:tc>
        <w:tc>
          <w:tcPr>
            <w:tcW w:w="2826" w:type="dxa"/>
          </w:tcPr>
          <w:p w:rsidR="00C67C56" w:rsidRPr="0096102C" w:rsidRDefault="00C67C56" w:rsidP="00D01C71">
            <w:pPr>
              <w:jc w:val="center"/>
            </w:pPr>
            <w:r w:rsidRPr="0096102C">
              <w:t>3,0</w:t>
            </w:r>
          </w:p>
        </w:tc>
        <w:tc>
          <w:tcPr>
            <w:tcW w:w="2966" w:type="dxa"/>
          </w:tcPr>
          <w:p w:rsidR="00C67C56" w:rsidRPr="0096102C" w:rsidRDefault="00C67C56" w:rsidP="00D01C71">
            <w:pPr>
              <w:jc w:val="center"/>
            </w:pPr>
            <w:r>
              <w:t>1,7</w:t>
            </w:r>
          </w:p>
        </w:tc>
      </w:tr>
      <w:tr w:rsidR="00C67C56" w:rsidRPr="008D28CE" w:rsidTr="00D01C71">
        <w:trPr>
          <w:trHeight w:val="70"/>
        </w:trPr>
        <w:tc>
          <w:tcPr>
            <w:tcW w:w="769" w:type="dxa"/>
          </w:tcPr>
          <w:p w:rsidR="00C67C56" w:rsidRPr="0096102C" w:rsidRDefault="00C67C56" w:rsidP="00D01C71">
            <w:pPr>
              <w:jc w:val="both"/>
            </w:pPr>
            <w:r w:rsidRPr="0096102C">
              <w:t>5</w:t>
            </w:r>
          </w:p>
        </w:tc>
        <w:tc>
          <w:tcPr>
            <w:tcW w:w="2727" w:type="dxa"/>
          </w:tcPr>
          <w:p w:rsidR="00C67C56" w:rsidRPr="0096102C" w:rsidRDefault="00C67C56" w:rsidP="00D01C71">
            <w:pPr>
              <w:jc w:val="both"/>
            </w:pPr>
            <w:r w:rsidRPr="0096102C">
              <w:t>Iš kitų asmenų paramos lėšų</w:t>
            </w:r>
          </w:p>
        </w:tc>
        <w:tc>
          <w:tcPr>
            <w:tcW w:w="2826" w:type="dxa"/>
          </w:tcPr>
          <w:p w:rsidR="00C67C56" w:rsidRPr="0096102C" w:rsidRDefault="00C67C56" w:rsidP="00D01C71">
            <w:pPr>
              <w:jc w:val="center"/>
            </w:pPr>
            <w:r w:rsidRPr="0096102C">
              <w:t>0,66</w:t>
            </w:r>
          </w:p>
        </w:tc>
        <w:tc>
          <w:tcPr>
            <w:tcW w:w="2966" w:type="dxa"/>
          </w:tcPr>
          <w:p w:rsidR="00C67C56" w:rsidRPr="0096102C" w:rsidRDefault="00C67C56" w:rsidP="00D01C71">
            <w:pPr>
              <w:jc w:val="center"/>
            </w:pPr>
            <w:r>
              <w:t>2,7</w:t>
            </w:r>
          </w:p>
        </w:tc>
      </w:tr>
      <w:tr w:rsidR="00C67C56" w:rsidRPr="008D28CE" w:rsidTr="00D01C71">
        <w:tc>
          <w:tcPr>
            <w:tcW w:w="769" w:type="dxa"/>
          </w:tcPr>
          <w:p w:rsidR="00C67C56" w:rsidRPr="0096102C" w:rsidRDefault="00C67C56" w:rsidP="00D01C71">
            <w:pPr>
              <w:jc w:val="both"/>
            </w:pPr>
            <w:r w:rsidRPr="0096102C">
              <w:t>6</w:t>
            </w:r>
          </w:p>
        </w:tc>
        <w:tc>
          <w:tcPr>
            <w:tcW w:w="2727" w:type="dxa"/>
          </w:tcPr>
          <w:p w:rsidR="00C67C56" w:rsidRPr="0096102C" w:rsidRDefault="00C67C56" w:rsidP="00D01C71">
            <w:pPr>
              <w:jc w:val="both"/>
            </w:pPr>
            <w:r w:rsidRPr="0096102C">
              <w:t>Iš trumpalaikės nuomos</w:t>
            </w:r>
          </w:p>
        </w:tc>
        <w:tc>
          <w:tcPr>
            <w:tcW w:w="2826" w:type="dxa"/>
          </w:tcPr>
          <w:p w:rsidR="00C67C56" w:rsidRPr="0096102C" w:rsidRDefault="00C67C56" w:rsidP="00D01C71">
            <w:pPr>
              <w:jc w:val="center"/>
            </w:pPr>
            <w:r w:rsidRPr="0096102C">
              <w:t>2,0</w:t>
            </w:r>
          </w:p>
        </w:tc>
        <w:tc>
          <w:tcPr>
            <w:tcW w:w="2966" w:type="dxa"/>
          </w:tcPr>
          <w:p w:rsidR="00C67C56" w:rsidRPr="0096102C" w:rsidRDefault="00C67C56" w:rsidP="00D01C71">
            <w:pPr>
              <w:jc w:val="center"/>
            </w:pPr>
            <w:r>
              <w:t>4,0</w:t>
            </w:r>
          </w:p>
        </w:tc>
      </w:tr>
      <w:tr w:rsidR="00C67C56" w:rsidRPr="008D28CE" w:rsidTr="00D01C71">
        <w:tc>
          <w:tcPr>
            <w:tcW w:w="769" w:type="dxa"/>
          </w:tcPr>
          <w:p w:rsidR="00C67C56" w:rsidRPr="0096102C" w:rsidRDefault="00C67C56" w:rsidP="00D01C71">
            <w:pPr>
              <w:jc w:val="both"/>
            </w:pPr>
            <w:r w:rsidRPr="0096102C">
              <w:t>7</w:t>
            </w:r>
          </w:p>
        </w:tc>
        <w:tc>
          <w:tcPr>
            <w:tcW w:w="2727" w:type="dxa"/>
          </w:tcPr>
          <w:p w:rsidR="00C67C56" w:rsidRPr="0096102C" w:rsidRDefault="00C67C56" w:rsidP="00D01C71">
            <w:pPr>
              <w:jc w:val="both"/>
            </w:pPr>
            <w:r w:rsidRPr="0096102C">
              <w:t xml:space="preserve">Iš turto nuomos </w:t>
            </w:r>
          </w:p>
        </w:tc>
        <w:tc>
          <w:tcPr>
            <w:tcW w:w="2826" w:type="dxa"/>
          </w:tcPr>
          <w:p w:rsidR="00C67C56" w:rsidRPr="0096102C" w:rsidRDefault="00C67C56" w:rsidP="00D01C71">
            <w:pPr>
              <w:jc w:val="center"/>
            </w:pPr>
            <w:r w:rsidRPr="0096102C">
              <w:t>6,1</w:t>
            </w:r>
          </w:p>
        </w:tc>
        <w:tc>
          <w:tcPr>
            <w:tcW w:w="2966" w:type="dxa"/>
          </w:tcPr>
          <w:p w:rsidR="00C67C56" w:rsidRPr="0096102C" w:rsidRDefault="00C67C56" w:rsidP="00D01C71">
            <w:pPr>
              <w:jc w:val="center"/>
            </w:pPr>
            <w:r w:rsidRPr="0096102C">
              <w:t>6,1</w:t>
            </w:r>
          </w:p>
        </w:tc>
      </w:tr>
    </w:tbl>
    <w:p w:rsidR="00C67C56" w:rsidRPr="005A2F73" w:rsidRDefault="00C67C56" w:rsidP="00D01C71">
      <w:pPr>
        <w:ind w:left="357"/>
        <w:jc w:val="both"/>
        <w:rPr>
          <w:sz w:val="22"/>
          <w:szCs w:val="22"/>
        </w:rPr>
      </w:pPr>
    </w:p>
    <w:p w:rsidR="00C67C56" w:rsidRPr="00C74FAB" w:rsidRDefault="00C67C56" w:rsidP="00D01C71">
      <w:pPr>
        <w:numPr>
          <w:ilvl w:val="0"/>
          <w:numId w:val="4"/>
        </w:numPr>
        <w:ind w:left="714" w:hanging="357"/>
        <w:jc w:val="both"/>
        <w:rPr>
          <w:b/>
        </w:rPr>
      </w:pPr>
      <w:r>
        <w:rPr>
          <w:b/>
        </w:rPr>
        <w:t>2015 – 2016</w:t>
      </w:r>
      <w:r w:rsidRPr="00C74FAB">
        <w:rPr>
          <w:b/>
        </w:rPr>
        <w:t xml:space="preserve"> M.M. FINANSINIŲ PRIORITETŲ REALIZACIJA</w:t>
      </w:r>
    </w:p>
    <w:p w:rsidR="00C67C56" w:rsidRPr="00C74FAB" w:rsidRDefault="00C67C56" w:rsidP="00D01C71">
      <w:pPr>
        <w:jc w:val="both"/>
      </w:pPr>
    </w:p>
    <w:p w:rsidR="00C67C56" w:rsidRPr="00C74FAB" w:rsidRDefault="00C67C56" w:rsidP="00D01C71">
      <w:pPr>
        <w:jc w:val="both"/>
        <w:rPr>
          <w:b/>
        </w:rPr>
      </w:pPr>
      <w:r w:rsidRPr="00C74FAB">
        <w:rPr>
          <w:b/>
        </w:rPr>
        <w:t>ĮSTAIGOS METINIS BIUDŽETAS  201</w:t>
      </w:r>
      <w:r>
        <w:rPr>
          <w:b/>
        </w:rPr>
        <w:t>6</w:t>
      </w:r>
      <w:r w:rsidRPr="00C74FAB">
        <w:rPr>
          <w:b/>
        </w:rPr>
        <w:t xml:space="preserve">-12-31 d. </w:t>
      </w:r>
      <w:r w:rsidRPr="00C74FAB">
        <w:rPr>
          <w:b/>
          <w:color w:val="800000"/>
        </w:rPr>
        <w:t>–</w:t>
      </w:r>
      <w:r>
        <w:rPr>
          <w:b/>
          <w:color w:val="800000"/>
        </w:rPr>
        <w:t xml:space="preserve"> </w:t>
      </w:r>
      <w:r>
        <w:rPr>
          <w:b/>
        </w:rPr>
        <w:t>443640</w:t>
      </w:r>
      <w:r>
        <w:rPr>
          <w:b/>
          <w:color w:val="800000"/>
        </w:rPr>
        <w:t xml:space="preserve"> </w:t>
      </w:r>
      <w:r>
        <w:rPr>
          <w:b/>
          <w:sz w:val="22"/>
          <w:szCs w:val="22"/>
        </w:rPr>
        <w:t>€</w:t>
      </w:r>
    </w:p>
    <w:p w:rsidR="00C67C56" w:rsidRPr="00C74FAB" w:rsidRDefault="00C67C56" w:rsidP="00D01C71">
      <w:pPr>
        <w:jc w:val="both"/>
      </w:pPr>
      <w:r>
        <w:t>Suzukio pradinė mokykla 2016</w:t>
      </w:r>
      <w:r w:rsidRPr="00C74FAB">
        <w:t xml:space="preserve"> m. vykdė </w:t>
      </w:r>
      <w:r>
        <w:t>keturias</w:t>
      </w:r>
      <w:r w:rsidRPr="00C74FAB">
        <w:t xml:space="preserve"> programas:</w:t>
      </w:r>
    </w:p>
    <w:p w:rsidR="00C67C56" w:rsidRPr="00C74FAB" w:rsidRDefault="00C67C56" w:rsidP="00D01C71">
      <w:pPr>
        <w:jc w:val="both"/>
      </w:pPr>
    </w:p>
    <w:p w:rsidR="00C67C56" w:rsidRPr="00C74FAB" w:rsidRDefault="00C67C56" w:rsidP="00D01C71">
      <w:pPr>
        <w:numPr>
          <w:ilvl w:val="0"/>
          <w:numId w:val="5"/>
        </w:numPr>
        <w:jc w:val="both"/>
        <w:rPr>
          <w:b/>
        </w:rPr>
      </w:pPr>
      <w:r w:rsidRPr="00C74FAB">
        <w:rPr>
          <w:b/>
        </w:rPr>
        <w:t>„VALSTYBINIŲ FUNKCIJŲ VYKDYMO PROGRAMA (MK)“</w:t>
      </w:r>
    </w:p>
    <w:p w:rsidR="00C67C56" w:rsidRPr="00C74FAB" w:rsidRDefault="00C67C56" w:rsidP="00D01C71">
      <w:pPr>
        <w:pBdr>
          <w:top w:val="single" w:sz="4" w:space="1" w:color="auto"/>
          <w:left w:val="single" w:sz="4" w:space="4" w:color="auto"/>
          <w:bottom w:val="single" w:sz="4" w:space="1" w:color="auto"/>
          <w:right w:val="single" w:sz="4" w:space="4" w:color="auto"/>
        </w:pBdr>
        <w:jc w:val="both"/>
      </w:pPr>
      <w:r w:rsidRPr="00C74FAB">
        <w:t>„Valstybinių funkcijų vykdymo (MK)“ p</w:t>
      </w:r>
      <w:r>
        <w:t>rogramos sąmatą š. m. gruodžio 12</w:t>
      </w:r>
      <w:r w:rsidRPr="00C74FAB">
        <w:t xml:space="preserve"> d. duomenimis sudaro </w:t>
      </w:r>
      <w:r>
        <w:t>325080</w:t>
      </w:r>
      <w:r w:rsidRPr="00C74FAB">
        <w:t xml:space="preserve">€ </w:t>
      </w:r>
    </w:p>
    <w:p w:rsidR="00C67C56" w:rsidRPr="00C74FAB" w:rsidRDefault="00C67C56" w:rsidP="00D01C71">
      <w:pPr>
        <w:pBdr>
          <w:top w:val="single" w:sz="4" w:space="1" w:color="auto"/>
          <w:left w:val="single" w:sz="4" w:space="4" w:color="auto"/>
          <w:bottom w:val="single" w:sz="4" w:space="1" w:color="auto"/>
          <w:right w:val="single" w:sz="4" w:space="4" w:color="auto"/>
        </w:pBdr>
        <w:jc w:val="both"/>
      </w:pPr>
      <w:r w:rsidRPr="00C74FAB">
        <w:t xml:space="preserve">Suzukio pradinė mokykla „Valstybinių funkcijų vykdymo programą (MK)“ įvykdė. </w:t>
      </w:r>
    </w:p>
    <w:p w:rsidR="00C67C56" w:rsidRPr="00C74FAB" w:rsidRDefault="00C67C56" w:rsidP="00D01C71">
      <w:pPr>
        <w:pBdr>
          <w:top w:val="single" w:sz="4" w:space="1" w:color="auto"/>
          <w:left w:val="single" w:sz="4" w:space="4" w:color="auto"/>
          <w:bottom w:val="single" w:sz="4" w:space="1" w:color="auto"/>
          <w:right w:val="single" w:sz="4" w:space="4" w:color="auto"/>
        </w:pBdr>
        <w:jc w:val="both"/>
      </w:pPr>
      <w:r w:rsidRPr="00C74FAB">
        <w:t xml:space="preserve">„Mokinio krepšelio“ lėšų </w:t>
      </w:r>
      <w:r>
        <w:t>trūkumo</w:t>
      </w:r>
      <w:r w:rsidRPr="00C74FAB">
        <w:t xml:space="preserve"> mokykloje nėra.</w:t>
      </w:r>
    </w:p>
    <w:p w:rsidR="00C67C56" w:rsidRPr="00C74FAB" w:rsidRDefault="00C67C56" w:rsidP="00D01C71">
      <w:pPr>
        <w:jc w:val="both"/>
        <w:rPr>
          <w:b/>
        </w:rPr>
      </w:pPr>
    </w:p>
    <w:p w:rsidR="00C67C56" w:rsidRPr="00C74FAB" w:rsidRDefault="00C67C56" w:rsidP="00D01C71">
      <w:pPr>
        <w:ind w:left="200"/>
        <w:jc w:val="both"/>
        <w:rPr>
          <w:b/>
        </w:rPr>
      </w:pPr>
      <w:r w:rsidRPr="00C74FAB">
        <w:rPr>
          <w:b/>
        </w:rPr>
        <w:t>2. „SAVIVALDYBĖS FINANSUOJAMŲ ĮSTAIGŲ VEIKLOS PROGRAMA (SB)“</w:t>
      </w:r>
    </w:p>
    <w:p w:rsidR="00C67C56" w:rsidRPr="00C74FAB" w:rsidRDefault="00C67C56" w:rsidP="00D01C71">
      <w:pPr>
        <w:pBdr>
          <w:top w:val="single" w:sz="4" w:space="1" w:color="auto"/>
          <w:left w:val="single" w:sz="4" w:space="4" w:color="auto"/>
          <w:bottom w:val="single" w:sz="4" w:space="1" w:color="auto"/>
          <w:right w:val="single" w:sz="4" w:space="4" w:color="auto"/>
        </w:pBdr>
        <w:jc w:val="both"/>
      </w:pPr>
      <w:r w:rsidRPr="00C74FAB">
        <w:t>„</w:t>
      </w:r>
      <w:r>
        <w:t>Savivaldybės finansuojamų įstaigų veiklos programos (SB)</w:t>
      </w:r>
      <w:r w:rsidRPr="00C74FAB">
        <w:t>“</w:t>
      </w:r>
      <w:r>
        <w:t xml:space="preserve"> </w:t>
      </w:r>
      <w:r w:rsidRPr="00C74FAB">
        <w:t xml:space="preserve">sąmatą  š.m. gruodžio </w:t>
      </w:r>
      <w:r>
        <w:t>12 d. duomenimis sudaro 102500</w:t>
      </w:r>
      <w:r w:rsidRPr="00C74FAB">
        <w:t>€</w:t>
      </w:r>
    </w:p>
    <w:p w:rsidR="00C67C56" w:rsidRPr="00C74FAB" w:rsidRDefault="00C67C56" w:rsidP="00D01C71">
      <w:pPr>
        <w:pBdr>
          <w:top w:val="single" w:sz="4" w:space="1" w:color="auto"/>
          <w:left w:val="single" w:sz="4" w:space="4" w:color="auto"/>
          <w:bottom w:val="single" w:sz="4" w:space="1" w:color="auto"/>
          <w:right w:val="single" w:sz="4" w:space="4" w:color="auto"/>
        </w:pBdr>
        <w:jc w:val="both"/>
      </w:pPr>
      <w:r w:rsidRPr="00C74FAB">
        <w:t>Suzukio  pradinė mokykla „Savivaldybės finansuojamų įstaigų veiklos programą įvykdė.</w:t>
      </w:r>
    </w:p>
    <w:p w:rsidR="00C67C56" w:rsidRPr="00C74FAB" w:rsidRDefault="00C67C56" w:rsidP="00D01C71">
      <w:pPr>
        <w:ind w:left="360"/>
        <w:jc w:val="both"/>
        <w:rPr>
          <w:b/>
        </w:rPr>
      </w:pPr>
    </w:p>
    <w:p w:rsidR="00C67C56" w:rsidRPr="00C74FAB" w:rsidRDefault="00C67C56" w:rsidP="00D01C71">
      <w:pPr>
        <w:ind w:left="360"/>
        <w:jc w:val="both"/>
        <w:rPr>
          <w:b/>
        </w:rPr>
      </w:pPr>
      <w:r>
        <w:rPr>
          <w:b/>
        </w:rPr>
        <w:t>3</w:t>
      </w:r>
      <w:r w:rsidRPr="00C74FAB">
        <w:rPr>
          <w:b/>
        </w:rPr>
        <w:t>. „SAVIVALDYBĖS FINANSUOJAMŲ ĮSTAIGŲ VEIKLOS PROGRAMA (įstaigų pajamų lėšos)“</w:t>
      </w:r>
    </w:p>
    <w:p w:rsidR="00C67C56" w:rsidRPr="00C74FAB" w:rsidRDefault="00C67C56" w:rsidP="00D01C71">
      <w:pPr>
        <w:pBdr>
          <w:top w:val="single" w:sz="4" w:space="0" w:color="auto"/>
          <w:left w:val="single" w:sz="4" w:space="4" w:color="auto"/>
          <w:bottom w:val="single" w:sz="4" w:space="1" w:color="auto"/>
          <w:right w:val="single" w:sz="4" w:space="4" w:color="auto"/>
        </w:pBdr>
        <w:jc w:val="both"/>
      </w:pPr>
      <w:r w:rsidRPr="00C74FAB">
        <w:t>„</w:t>
      </w:r>
      <w:r>
        <w:t>Savivaldybės finansuojamų įstaigų veiklos programos (įstaigų pajamų lėšos)</w:t>
      </w:r>
      <w:r w:rsidRPr="00C74FAB">
        <w:t xml:space="preserve">“  sąmatą š. m. gruodžio </w:t>
      </w:r>
      <w:r>
        <w:t>12 d. duomenimis sudaro 14100</w:t>
      </w:r>
      <w:r w:rsidRPr="00C74FAB">
        <w:t>€</w:t>
      </w:r>
    </w:p>
    <w:p w:rsidR="00C67C56" w:rsidRPr="00C74FAB" w:rsidRDefault="00C67C56" w:rsidP="00D01C71">
      <w:pPr>
        <w:pBdr>
          <w:top w:val="single" w:sz="4" w:space="0" w:color="auto"/>
          <w:left w:val="single" w:sz="4" w:space="4" w:color="auto"/>
          <w:bottom w:val="single" w:sz="4" w:space="1" w:color="auto"/>
          <w:right w:val="single" w:sz="4" w:space="4" w:color="auto"/>
        </w:pBdr>
        <w:jc w:val="both"/>
      </w:pPr>
      <w:r w:rsidRPr="00C74FAB">
        <w:t xml:space="preserve">Suzukio  pradinė mokykla „Švietimo ir ugdymo programą“ įvykdė. </w:t>
      </w:r>
    </w:p>
    <w:p w:rsidR="00C67C56" w:rsidRPr="00C74FAB" w:rsidRDefault="00C67C56" w:rsidP="00D01C71">
      <w:pPr>
        <w:pBdr>
          <w:top w:val="single" w:sz="4" w:space="0" w:color="auto"/>
          <w:left w:val="single" w:sz="4" w:space="4" w:color="auto"/>
          <w:bottom w:val="single" w:sz="4" w:space="1" w:color="auto"/>
          <w:right w:val="single" w:sz="4" w:space="4" w:color="auto"/>
        </w:pBdr>
        <w:jc w:val="both"/>
      </w:pPr>
      <w:r w:rsidRPr="00C74FAB">
        <w:t xml:space="preserve">Lėšų </w:t>
      </w:r>
      <w:r>
        <w:t>trūkumo</w:t>
      </w:r>
      <w:r w:rsidRPr="00C74FAB">
        <w:t xml:space="preserve"> mokykloje nėra.</w:t>
      </w:r>
    </w:p>
    <w:p w:rsidR="00C67C56" w:rsidRDefault="00C67C56" w:rsidP="00D01C71">
      <w:pPr>
        <w:ind w:left="360"/>
        <w:jc w:val="both"/>
        <w:rPr>
          <w:b/>
        </w:rPr>
      </w:pPr>
    </w:p>
    <w:p w:rsidR="00C67C56" w:rsidRPr="00C74FAB" w:rsidRDefault="00C67C56" w:rsidP="00D01C71">
      <w:pPr>
        <w:ind w:left="360"/>
        <w:jc w:val="both"/>
        <w:rPr>
          <w:b/>
        </w:rPr>
      </w:pPr>
      <w:r>
        <w:rPr>
          <w:b/>
        </w:rPr>
        <w:t>4</w:t>
      </w:r>
      <w:r w:rsidRPr="00C74FAB">
        <w:rPr>
          <w:b/>
        </w:rPr>
        <w:t>. „SAVIVALDYBĖS FINANSUOJAMŲ ĮSTAIGŲ SPEC. DOTACIJA MINIMALIOS ALGOS KĖLIMUI „</w:t>
      </w:r>
    </w:p>
    <w:p w:rsidR="00C67C56" w:rsidRPr="00C74FAB" w:rsidRDefault="00C67C56" w:rsidP="00D01C71">
      <w:pPr>
        <w:pBdr>
          <w:top w:val="single" w:sz="4" w:space="0" w:color="auto"/>
          <w:left w:val="single" w:sz="4" w:space="4" w:color="auto"/>
          <w:bottom w:val="single" w:sz="4" w:space="1" w:color="auto"/>
          <w:right w:val="single" w:sz="4" w:space="4" w:color="auto"/>
        </w:pBdr>
        <w:jc w:val="both"/>
      </w:pPr>
      <w:r w:rsidRPr="00C74FAB">
        <w:t>„Savivaldybės finansuojamų įstaigų spec. d</w:t>
      </w:r>
      <w:r>
        <w:t>o</w:t>
      </w:r>
      <w:r w:rsidRPr="00C74FAB">
        <w:t>tacijai minimalios algos kėlimu</w:t>
      </w:r>
      <w:r>
        <w:t>i“ programos sąmatą  sudaro 1960</w:t>
      </w:r>
      <w:r w:rsidRPr="00C74FAB">
        <w:t xml:space="preserve"> € </w:t>
      </w:r>
    </w:p>
    <w:p w:rsidR="00C67C56" w:rsidRPr="00C74FAB" w:rsidRDefault="00C67C56" w:rsidP="00D01C71">
      <w:pPr>
        <w:pBdr>
          <w:top w:val="single" w:sz="4" w:space="0" w:color="auto"/>
          <w:left w:val="single" w:sz="4" w:space="4" w:color="auto"/>
          <w:bottom w:val="single" w:sz="4" w:space="1" w:color="auto"/>
          <w:right w:val="single" w:sz="4" w:space="4" w:color="auto"/>
        </w:pBdr>
        <w:jc w:val="both"/>
      </w:pPr>
      <w:r w:rsidRPr="00C74FAB">
        <w:t xml:space="preserve">Suzukio  pradinė mokyka programą įvykdė. </w:t>
      </w:r>
    </w:p>
    <w:p w:rsidR="00C67C56" w:rsidRPr="00C74FAB" w:rsidRDefault="00635D67" w:rsidP="00D01C71">
      <w:pPr>
        <w:pBdr>
          <w:top w:val="single" w:sz="4" w:space="0" w:color="auto"/>
          <w:left w:val="single" w:sz="4" w:space="4" w:color="auto"/>
          <w:bottom w:val="single" w:sz="4" w:space="1" w:color="auto"/>
          <w:right w:val="single" w:sz="4" w:space="4" w:color="auto"/>
        </w:pBdr>
        <w:jc w:val="both"/>
      </w:pPr>
      <w:r>
        <w:t>Lėšų nepakankamumo</w:t>
      </w:r>
      <w:r w:rsidR="00C67C56" w:rsidRPr="00C74FAB">
        <w:t xml:space="preserve"> mokykloje nėra.</w:t>
      </w:r>
    </w:p>
    <w:p w:rsidR="00C67C56" w:rsidRPr="00C74FAB" w:rsidRDefault="00C67C56" w:rsidP="00D01C71">
      <w:pPr>
        <w:jc w:val="both"/>
        <w:rPr>
          <w:b/>
        </w:rPr>
      </w:pPr>
    </w:p>
    <w:p w:rsidR="00C67C56" w:rsidRPr="00C74FAB" w:rsidRDefault="00C67C56" w:rsidP="00D01C71">
      <w:pPr>
        <w:jc w:val="both"/>
        <w:rPr>
          <w:b/>
        </w:rPr>
      </w:pPr>
      <w:r w:rsidRPr="00C74FAB">
        <w:rPr>
          <w:b/>
        </w:rPr>
        <w:t>FINANSAVIMO ŠALTINIŲ TENDENCIJOS 201</w:t>
      </w:r>
      <w:r>
        <w:rPr>
          <w:b/>
        </w:rPr>
        <w:t>5</w:t>
      </w:r>
      <w:r w:rsidRPr="00C74FAB">
        <w:rPr>
          <w:b/>
        </w:rPr>
        <w:t xml:space="preserve"> – 201</w:t>
      </w:r>
      <w:r>
        <w:rPr>
          <w:b/>
        </w:rPr>
        <w:t>6</w:t>
      </w:r>
      <w:r w:rsidRPr="00C74FAB">
        <w:rPr>
          <w:b/>
        </w:rPr>
        <w:t xml:space="preserve"> m.</w:t>
      </w:r>
    </w:p>
    <w:p w:rsidR="00C67C56" w:rsidRPr="00C74FAB" w:rsidRDefault="00C67C56" w:rsidP="00D01C71">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2602"/>
        <w:gridCol w:w="1937"/>
        <w:gridCol w:w="2050"/>
        <w:gridCol w:w="1805"/>
      </w:tblGrid>
      <w:tr w:rsidR="00C67C56" w:rsidTr="00D01C71">
        <w:tc>
          <w:tcPr>
            <w:tcW w:w="772" w:type="dxa"/>
            <w:shd w:val="clear" w:color="auto" w:fill="E0E0E0"/>
          </w:tcPr>
          <w:p w:rsidR="00C67C56" w:rsidRPr="00C74FAB" w:rsidRDefault="00C67C56" w:rsidP="00D01C71"/>
        </w:tc>
        <w:tc>
          <w:tcPr>
            <w:tcW w:w="2685" w:type="dxa"/>
            <w:shd w:val="clear" w:color="auto" w:fill="E0E0E0"/>
          </w:tcPr>
          <w:p w:rsidR="00C67C56" w:rsidRPr="00C74FAB" w:rsidRDefault="00C67C56" w:rsidP="00D01C71">
            <w:r w:rsidRPr="00642032">
              <w:rPr>
                <w:b/>
              </w:rPr>
              <w:t>FINANSAVIMO ŠALTINIAI</w:t>
            </w:r>
          </w:p>
        </w:tc>
        <w:tc>
          <w:tcPr>
            <w:tcW w:w="2070" w:type="dxa"/>
            <w:shd w:val="clear" w:color="auto" w:fill="E0E0E0"/>
            <w:vAlign w:val="center"/>
          </w:tcPr>
          <w:p w:rsidR="00C67C56" w:rsidRPr="00642032" w:rsidRDefault="00C67C56" w:rsidP="00D01C71">
            <w:pPr>
              <w:jc w:val="center"/>
              <w:rPr>
                <w:b/>
              </w:rPr>
            </w:pPr>
            <w:r>
              <w:rPr>
                <w:b/>
              </w:rPr>
              <w:t>2016</w:t>
            </w:r>
            <w:r w:rsidRPr="00642032">
              <w:rPr>
                <w:b/>
              </w:rPr>
              <w:t xml:space="preserve"> m. gauta</w:t>
            </w:r>
          </w:p>
          <w:p w:rsidR="00C67C56" w:rsidRPr="00642032" w:rsidRDefault="00C67C56" w:rsidP="00D01C71">
            <w:pPr>
              <w:jc w:val="center"/>
              <w:rPr>
                <w:b/>
              </w:rPr>
            </w:pPr>
            <w:r w:rsidRPr="00642032">
              <w:rPr>
                <w:b/>
              </w:rPr>
              <w:t>tūkst.€</w:t>
            </w:r>
          </w:p>
        </w:tc>
        <w:tc>
          <w:tcPr>
            <w:tcW w:w="2050" w:type="dxa"/>
            <w:shd w:val="clear" w:color="auto" w:fill="E0E0E0"/>
            <w:vAlign w:val="center"/>
          </w:tcPr>
          <w:p w:rsidR="00C67C56" w:rsidRPr="00642032" w:rsidRDefault="00C67C56" w:rsidP="00D01C71">
            <w:pPr>
              <w:jc w:val="center"/>
              <w:rPr>
                <w:b/>
              </w:rPr>
            </w:pPr>
            <w:r>
              <w:rPr>
                <w:b/>
              </w:rPr>
              <w:t>2016</w:t>
            </w:r>
            <w:r w:rsidRPr="00642032">
              <w:rPr>
                <w:b/>
              </w:rPr>
              <w:t>m.panaudota</w:t>
            </w:r>
          </w:p>
          <w:p w:rsidR="00C67C56" w:rsidRPr="00642032" w:rsidRDefault="00C67C56" w:rsidP="00D01C71">
            <w:pPr>
              <w:jc w:val="center"/>
              <w:rPr>
                <w:b/>
              </w:rPr>
            </w:pPr>
            <w:r w:rsidRPr="00642032">
              <w:rPr>
                <w:b/>
              </w:rPr>
              <w:t>tūkst.€</w:t>
            </w:r>
          </w:p>
        </w:tc>
        <w:tc>
          <w:tcPr>
            <w:tcW w:w="1852" w:type="dxa"/>
            <w:shd w:val="clear" w:color="auto" w:fill="E0E0E0"/>
            <w:vAlign w:val="center"/>
          </w:tcPr>
          <w:p w:rsidR="00C67C56" w:rsidRPr="00642032" w:rsidRDefault="00C67C56" w:rsidP="00D01C71">
            <w:pPr>
              <w:jc w:val="center"/>
              <w:rPr>
                <w:b/>
              </w:rPr>
            </w:pPr>
            <w:r>
              <w:rPr>
                <w:b/>
              </w:rPr>
              <w:t>2017</w:t>
            </w:r>
            <w:r w:rsidRPr="00642032">
              <w:rPr>
                <w:b/>
              </w:rPr>
              <w:t xml:space="preserve"> m. planuojama</w:t>
            </w:r>
          </w:p>
          <w:p w:rsidR="00C67C56" w:rsidRPr="00642032" w:rsidRDefault="00C67C56" w:rsidP="00D01C71">
            <w:pPr>
              <w:jc w:val="center"/>
              <w:rPr>
                <w:b/>
              </w:rPr>
            </w:pPr>
            <w:r w:rsidRPr="00642032">
              <w:rPr>
                <w:b/>
              </w:rPr>
              <w:t>tūkst.€</w:t>
            </w:r>
          </w:p>
        </w:tc>
      </w:tr>
      <w:tr w:rsidR="00C67C56" w:rsidTr="00D01C71">
        <w:tc>
          <w:tcPr>
            <w:tcW w:w="772" w:type="dxa"/>
          </w:tcPr>
          <w:p w:rsidR="00C67C56" w:rsidRPr="00C74FAB" w:rsidRDefault="00C67C56" w:rsidP="00D01C71">
            <w:r w:rsidRPr="00C74FAB">
              <w:t>1.</w:t>
            </w:r>
          </w:p>
        </w:tc>
        <w:tc>
          <w:tcPr>
            <w:tcW w:w="2685" w:type="dxa"/>
          </w:tcPr>
          <w:p w:rsidR="00C67C56" w:rsidRPr="00C74FAB" w:rsidRDefault="00C67C56" w:rsidP="00D01C71">
            <w:r w:rsidRPr="00C74FAB">
              <w:t xml:space="preserve">„Mokinio krepšelio“ </w:t>
            </w:r>
            <w:r w:rsidRPr="00C74FAB">
              <w:lastRenderedPageBreak/>
              <w:t>lėšų panaudojimo prioritetai:</w:t>
            </w:r>
          </w:p>
        </w:tc>
        <w:tc>
          <w:tcPr>
            <w:tcW w:w="2070" w:type="dxa"/>
          </w:tcPr>
          <w:p w:rsidR="00C67C56" w:rsidRPr="00C74FAB" w:rsidRDefault="00C67C56" w:rsidP="00D01C71">
            <w:r>
              <w:lastRenderedPageBreak/>
              <w:t>325,1</w:t>
            </w:r>
          </w:p>
        </w:tc>
        <w:tc>
          <w:tcPr>
            <w:tcW w:w="2050" w:type="dxa"/>
          </w:tcPr>
          <w:p w:rsidR="00C67C56" w:rsidRPr="00C74FAB" w:rsidRDefault="00C67C56" w:rsidP="00D01C71">
            <w:r w:rsidRPr="00C74FAB">
              <w:t>276,2</w:t>
            </w:r>
          </w:p>
        </w:tc>
        <w:tc>
          <w:tcPr>
            <w:tcW w:w="1852" w:type="dxa"/>
          </w:tcPr>
          <w:p w:rsidR="00C67C56" w:rsidRPr="00C74FAB" w:rsidRDefault="00C67C56" w:rsidP="00D01C71">
            <w:r w:rsidRPr="00C74FAB">
              <w:t xml:space="preserve"> </w:t>
            </w:r>
            <w:r>
              <w:t>326,8</w:t>
            </w:r>
            <w:r w:rsidRPr="00C74FAB">
              <w:t xml:space="preserve"> </w:t>
            </w:r>
          </w:p>
        </w:tc>
      </w:tr>
      <w:tr w:rsidR="00C67C56" w:rsidTr="00D01C71">
        <w:tc>
          <w:tcPr>
            <w:tcW w:w="9429" w:type="dxa"/>
            <w:gridSpan w:val="5"/>
            <w:shd w:val="clear" w:color="auto" w:fill="E0E0E0"/>
          </w:tcPr>
          <w:p w:rsidR="00C67C56" w:rsidRPr="00C74FAB" w:rsidRDefault="00C67C56" w:rsidP="00D01C71">
            <w:r w:rsidRPr="00642032">
              <w:rPr>
                <w:b/>
                <w:u w:val="single"/>
              </w:rPr>
              <w:lastRenderedPageBreak/>
              <w:t xml:space="preserve">Iš jų: </w:t>
            </w:r>
          </w:p>
        </w:tc>
      </w:tr>
      <w:tr w:rsidR="00C67C56" w:rsidTr="00D01C71">
        <w:tc>
          <w:tcPr>
            <w:tcW w:w="772" w:type="dxa"/>
          </w:tcPr>
          <w:p w:rsidR="00C67C56" w:rsidRPr="00C74FAB" w:rsidRDefault="00C67C56" w:rsidP="00D01C71">
            <w:r w:rsidRPr="00C74FAB">
              <w:t>1.1.</w:t>
            </w:r>
          </w:p>
        </w:tc>
        <w:tc>
          <w:tcPr>
            <w:tcW w:w="2685" w:type="dxa"/>
          </w:tcPr>
          <w:p w:rsidR="00C67C56" w:rsidRPr="00C74FAB" w:rsidRDefault="00C67C56" w:rsidP="00D01C71">
            <w:r>
              <w:t>Darbo užmokesčiui</w:t>
            </w:r>
          </w:p>
        </w:tc>
        <w:tc>
          <w:tcPr>
            <w:tcW w:w="2070" w:type="dxa"/>
          </w:tcPr>
          <w:p w:rsidR="00C67C56" w:rsidRPr="00C74FAB" w:rsidRDefault="00C67C56" w:rsidP="00D01C71">
            <w:r>
              <w:t>238,3</w:t>
            </w:r>
          </w:p>
        </w:tc>
        <w:tc>
          <w:tcPr>
            <w:tcW w:w="2050" w:type="dxa"/>
          </w:tcPr>
          <w:p w:rsidR="00C67C56" w:rsidRPr="00C74FAB" w:rsidRDefault="00C67C56" w:rsidP="00D01C71">
            <w:r>
              <w:t>238,3</w:t>
            </w:r>
          </w:p>
        </w:tc>
        <w:tc>
          <w:tcPr>
            <w:tcW w:w="1852" w:type="dxa"/>
          </w:tcPr>
          <w:p w:rsidR="00C67C56" w:rsidRPr="00C74FAB" w:rsidRDefault="00C67C56" w:rsidP="00D01C71">
            <w:r>
              <w:t>241,6</w:t>
            </w:r>
          </w:p>
        </w:tc>
      </w:tr>
      <w:tr w:rsidR="00C67C56" w:rsidTr="00D01C71">
        <w:tc>
          <w:tcPr>
            <w:tcW w:w="772" w:type="dxa"/>
          </w:tcPr>
          <w:p w:rsidR="00C67C56" w:rsidRDefault="00C67C56" w:rsidP="00D01C71">
            <w:r>
              <w:t>1.2.</w:t>
            </w:r>
          </w:p>
        </w:tc>
        <w:tc>
          <w:tcPr>
            <w:tcW w:w="2685" w:type="dxa"/>
          </w:tcPr>
          <w:p w:rsidR="00C67C56" w:rsidRPr="00C74FAB" w:rsidRDefault="00C67C56" w:rsidP="00D01C71">
            <w:r>
              <w:t>Soc. draudimui</w:t>
            </w:r>
          </w:p>
        </w:tc>
        <w:tc>
          <w:tcPr>
            <w:tcW w:w="2070" w:type="dxa"/>
          </w:tcPr>
          <w:p w:rsidR="00C67C56" w:rsidRPr="00C74FAB" w:rsidRDefault="00C67C56" w:rsidP="00D01C71">
            <w:r>
              <w:t>73,7</w:t>
            </w:r>
          </w:p>
        </w:tc>
        <w:tc>
          <w:tcPr>
            <w:tcW w:w="2050" w:type="dxa"/>
          </w:tcPr>
          <w:p w:rsidR="00C67C56" w:rsidRPr="00C74FAB" w:rsidRDefault="00C67C56" w:rsidP="00D01C71">
            <w:r>
              <w:t>73,7</w:t>
            </w:r>
          </w:p>
        </w:tc>
        <w:tc>
          <w:tcPr>
            <w:tcW w:w="1852" w:type="dxa"/>
          </w:tcPr>
          <w:p w:rsidR="00C67C56" w:rsidRPr="00C74FAB" w:rsidRDefault="00C67C56" w:rsidP="00D01C71">
            <w:r>
              <w:t>74,8</w:t>
            </w:r>
          </w:p>
        </w:tc>
      </w:tr>
      <w:tr w:rsidR="00C67C56" w:rsidTr="00D01C71">
        <w:tc>
          <w:tcPr>
            <w:tcW w:w="772" w:type="dxa"/>
          </w:tcPr>
          <w:p w:rsidR="00C67C56" w:rsidRDefault="00C67C56" w:rsidP="00D01C71">
            <w:r>
              <w:t>1.3.</w:t>
            </w:r>
          </w:p>
        </w:tc>
        <w:tc>
          <w:tcPr>
            <w:tcW w:w="2685" w:type="dxa"/>
          </w:tcPr>
          <w:p w:rsidR="00C67C56" w:rsidRPr="00C74FAB" w:rsidRDefault="00C67C56" w:rsidP="00D01C71">
            <w:r>
              <w:t>Spaudiniams</w:t>
            </w:r>
          </w:p>
        </w:tc>
        <w:tc>
          <w:tcPr>
            <w:tcW w:w="2070" w:type="dxa"/>
          </w:tcPr>
          <w:p w:rsidR="00C67C56" w:rsidRPr="00C74FAB" w:rsidRDefault="00C67C56" w:rsidP="00D01C71">
            <w:r>
              <w:t>2,8</w:t>
            </w:r>
          </w:p>
        </w:tc>
        <w:tc>
          <w:tcPr>
            <w:tcW w:w="2050" w:type="dxa"/>
          </w:tcPr>
          <w:p w:rsidR="00C67C56" w:rsidRPr="00C74FAB" w:rsidRDefault="00C67C56" w:rsidP="00D01C71">
            <w:r>
              <w:t>2,8</w:t>
            </w:r>
          </w:p>
        </w:tc>
        <w:tc>
          <w:tcPr>
            <w:tcW w:w="1852" w:type="dxa"/>
          </w:tcPr>
          <w:p w:rsidR="00C67C56" w:rsidRPr="00C74FAB" w:rsidRDefault="00C67C56" w:rsidP="00D01C71">
            <w:r>
              <w:t>2,3</w:t>
            </w:r>
          </w:p>
        </w:tc>
      </w:tr>
      <w:tr w:rsidR="00C67C56" w:rsidTr="00D01C71">
        <w:tc>
          <w:tcPr>
            <w:tcW w:w="772" w:type="dxa"/>
          </w:tcPr>
          <w:p w:rsidR="00C67C56" w:rsidRDefault="00C67C56" w:rsidP="00D01C71">
            <w:r>
              <w:t>1.4.</w:t>
            </w:r>
          </w:p>
        </w:tc>
        <w:tc>
          <w:tcPr>
            <w:tcW w:w="2685" w:type="dxa"/>
          </w:tcPr>
          <w:p w:rsidR="00C67C56" w:rsidRPr="00C74FAB" w:rsidRDefault="00C67C56" w:rsidP="00D01C71">
            <w:r>
              <w:t>Mokymo priemonėms</w:t>
            </w:r>
          </w:p>
        </w:tc>
        <w:tc>
          <w:tcPr>
            <w:tcW w:w="2070" w:type="dxa"/>
          </w:tcPr>
          <w:p w:rsidR="00C67C56" w:rsidRDefault="00C67C56" w:rsidP="00D01C71">
            <w:r>
              <w:t>6,2</w:t>
            </w:r>
          </w:p>
        </w:tc>
        <w:tc>
          <w:tcPr>
            <w:tcW w:w="2050" w:type="dxa"/>
          </w:tcPr>
          <w:p w:rsidR="00C67C56" w:rsidRDefault="00C67C56" w:rsidP="00D01C71">
            <w:r>
              <w:t>6,2</w:t>
            </w:r>
          </w:p>
        </w:tc>
        <w:tc>
          <w:tcPr>
            <w:tcW w:w="1852" w:type="dxa"/>
          </w:tcPr>
          <w:p w:rsidR="00C67C56" w:rsidRPr="00C74FAB" w:rsidRDefault="00C67C56" w:rsidP="00D01C71">
            <w:r>
              <w:t>5,0</w:t>
            </w:r>
          </w:p>
        </w:tc>
      </w:tr>
      <w:tr w:rsidR="00C67C56" w:rsidTr="00D01C71">
        <w:tc>
          <w:tcPr>
            <w:tcW w:w="772" w:type="dxa"/>
          </w:tcPr>
          <w:p w:rsidR="00C67C56" w:rsidRDefault="00C67C56" w:rsidP="00D01C71">
            <w:r>
              <w:t>1.5.</w:t>
            </w:r>
          </w:p>
        </w:tc>
        <w:tc>
          <w:tcPr>
            <w:tcW w:w="2685" w:type="dxa"/>
          </w:tcPr>
          <w:p w:rsidR="00C67C56" w:rsidRDefault="00C67C56" w:rsidP="00D01C71">
            <w:r>
              <w:t>Mokinių pažintinei veiklai</w:t>
            </w:r>
          </w:p>
        </w:tc>
        <w:tc>
          <w:tcPr>
            <w:tcW w:w="2070" w:type="dxa"/>
          </w:tcPr>
          <w:p w:rsidR="00C67C56" w:rsidRDefault="00C67C56" w:rsidP="00D01C71">
            <w:r>
              <w:t>1,0</w:t>
            </w:r>
          </w:p>
        </w:tc>
        <w:tc>
          <w:tcPr>
            <w:tcW w:w="2050" w:type="dxa"/>
          </w:tcPr>
          <w:p w:rsidR="00C67C56" w:rsidRDefault="00C67C56" w:rsidP="00D01C71">
            <w:r>
              <w:t>1,0</w:t>
            </w:r>
          </w:p>
        </w:tc>
        <w:tc>
          <w:tcPr>
            <w:tcW w:w="1852" w:type="dxa"/>
          </w:tcPr>
          <w:p w:rsidR="00C67C56" w:rsidRDefault="00C67C56" w:rsidP="00D01C71">
            <w:r>
              <w:t>1,1</w:t>
            </w:r>
          </w:p>
        </w:tc>
      </w:tr>
      <w:tr w:rsidR="00C67C56" w:rsidTr="00D01C71">
        <w:tc>
          <w:tcPr>
            <w:tcW w:w="772" w:type="dxa"/>
          </w:tcPr>
          <w:p w:rsidR="00C67C56" w:rsidRDefault="00C67C56" w:rsidP="00D01C71">
            <w:r>
              <w:t>1.6.</w:t>
            </w:r>
          </w:p>
        </w:tc>
        <w:tc>
          <w:tcPr>
            <w:tcW w:w="2685" w:type="dxa"/>
          </w:tcPr>
          <w:p w:rsidR="00C67C56" w:rsidRDefault="00C67C56" w:rsidP="00D01C71">
            <w:r>
              <w:t>Mokytojų kvalifikacijai kelti</w:t>
            </w:r>
          </w:p>
        </w:tc>
        <w:tc>
          <w:tcPr>
            <w:tcW w:w="2070" w:type="dxa"/>
          </w:tcPr>
          <w:p w:rsidR="00C67C56" w:rsidRDefault="00C67C56" w:rsidP="00D01C71">
            <w:r>
              <w:t>2,8</w:t>
            </w:r>
          </w:p>
        </w:tc>
        <w:tc>
          <w:tcPr>
            <w:tcW w:w="2050" w:type="dxa"/>
          </w:tcPr>
          <w:p w:rsidR="00C67C56" w:rsidRDefault="00C67C56" w:rsidP="00D01C71">
            <w:r>
              <w:t>2,8</w:t>
            </w:r>
          </w:p>
        </w:tc>
        <w:tc>
          <w:tcPr>
            <w:tcW w:w="1852" w:type="dxa"/>
          </w:tcPr>
          <w:p w:rsidR="00C67C56" w:rsidRDefault="00C67C56" w:rsidP="00D01C71">
            <w:r>
              <w:t>2,0</w:t>
            </w:r>
          </w:p>
        </w:tc>
      </w:tr>
      <w:tr w:rsidR="00C67C56" w:rsidTr="00D01C71">
        <w:tc>
          <w:tcPr>
            <w:tcW w:w="772" w:type="dxa"/>
          </w:tcPr>
          <w:p w:rsidR="00C67C56" w:rsidRDefault="00C67C56" w:rsidP="00D01C71">
            <w:r>
              <w:t>1.7.</w:t>
            </w:r>
          </w:p>
        </w:tc>
        <w:tc>
          <w:tcPr>
            <w:tcW w:w="2685" w:type="dxa"/>
          </w:tcPr>
          <w:p w:rsidR="00C67C56" w:rsidRDefault="00C67C56" w:rsidP="00D01C71">
            <w:r>
              <w:t>Kitos mašinos ir įrengimai</w:t>
            </w:r>
          </w:p>
        </w:tc>
        <w:tc>
          <w:tcPr>
            <w:tcW w:w="2070" w:type="dxa"/>
          </w:tcPr>
          <w:p w:rsidR="00C67C56" w:rsidRDefault="00C67C56" w:rsidP="00D01C71">
            <w:r>
              <w:t>0</w:t>
            </w:r>
          </w:p>
        </w:tc>
        <w:tc>
          <w:tcPr>
            <w:tcW w:w="2050" w:type="dxa"/>
          </w:tcPr>
          <w:p w:rsidR="00C67C56" w:rsidRDefault="00C67C56" w:rsidP="00D01C71">
            <w:r>
              <w:t>0</w:t>
            </w:r>
          </w:p>
        </w:tc>
        <w:tc>
          <w:tcPr>
            <w:tcW w:w="1852" w:type="dxa"/>
          </w:tcPr>
          <w:p w:rsidR="00C67C56" w:rsidRDefault="00C67C56" w:rsidP="00D01C71">
            <w:r>
              <w:t>0,0</w:t>
            </w:r>
          </w:p>
        </w:tc>
      </w:tr>
      <w:tr w:rsidR="00C67C56" w:rsidTr="00D01C71">
        <w:tc>
          <w:tcPr>
            <w:tcW w:w="772" w:type="dxa"/>
          </w:tcPr>
          <w:p w:rsidR="00C67C56" w:rsidRDefault="00C67C56" w:rsidP="00D01C71">
            <w:r>
              <w:t>1.8.</w:t>
            </w:r>
          </w:p>
        </w:tc>
        <w:tc>
          <w:tcPr>
            <w:tcW w:w="2685" w:type="dxa"/>
          </w:tcPr>
          <w:p w:rsidR="00C67C56" w:rsidRDefault="00C67C56" w:rsidP="00D01C71">
            <w:r>
              <w:t>Darbdavių soc.parama pinigais</w:t>
            </w:r>
          </w:p>
        </w:tc>
        <w:tc>
          <w:tcPr>
            <w:tcW w:w="2070" w:type="dxa"/>
          </w:tcPr>
          <w:p w:rsidR="00C67C56" w:rsidRDefault="00C67C56" w:rsidP="00D01C71">
            <w:r>
              <w:t>0,3</w:t>
            </w:r>
          </w:p>
        </w:tc>
        <w:tc>
          <w:tcPr>
            <w:tcW w:w="2050" w:type="dxa"/>
          </w:tcPr>
          <w:p w:rsidR="00C67C56" w:rsidRDefault="00C67C56" w:rsidP="00D01C71">
            <w:r>
              <w:t>0,3</w:t>
            </w:r>
          </w:p>
        </w:tc>
        <w:tc>
          <w:tcPr>
            <w:tcW w:w="1852" w:type="dxa"/>
          </w:tcPr>
          <w:p w:rsidR="00C67C56" w:rsidRDefault="00C67C56" w:rsidP="00D01C71">
            <w:r>
              <w:t>0,0</w:t>
            </w:r>
          </w:p>
        </w:tc>
      </w:tr>
      <w:tr w:rsidR="00C67C56" w:rsidTr="00D01C71">
        <w:tc>
          <w:tcPr>
            <w:tcW w:w="772" w:type="dxa"/>
          </w:tcPr>
          <w:p w:rsidR="00C67C56" w:rsidRDefault="00C67C56" w:rsidP="00D01C71">
            <w:r>
              <w:t>2.</w:t>
            </w:r>
          </w:p>
        </w:tc>
        <w:tc>
          <w:tcPr>
            <w:tcW w:w="2685" w:type="dxa"/>
          </w:tcPr>
          <w:p w:rsidR="00C67C56" w:rsidRPr="00642032" w:rsidRDefault="00C67C56" w:rsidP="00D01C71">
            <w:pPr>
              <w:rPr>
                <w:b/>
              </w:rPr>
            </w:pPr>
            <w:r w:rsidRPr="00642032">
              <w:rPr>
                <w:b/>
              </w:rPr>
              <w:t xml:space="preserve">Trumpalaikės nuomos panaudojimo prioritetai: </w:t>
            </w:r>
          </w:p>
        </w:tc>
        <w:tc>
          <w:tcPr>
            <w:tcW w:w="2070" w:type="dxa"/>
          </w:tcPr>
          <w:p w:rsidR="00C67C56" w:rsidRPr="00642032" w:rsidRDefault="00C67C56" w:rsidP="00D01C71">
            <w:pPr>
              <w:jc w:val="both"/>
            </w:pPr>
            <w:r>
              <w:t>14,1</w:t>
            </w:r>
          </w:p>
          <w:p w:rsidR="00C67C56" w:rsidRDefault="00C67C56" w:rsidP="00D01C71"/>
        </w:tc>
        <w:tc>
          <w:tcPr>
            <w:tcW w:w="2050" w:type="dxa"/>
          </w:tcPr>
          <w:p w:rsidR="00C67C56" w:rsidRPr="005E695D" w:rsidRDefault="00C67C56" w:rsidP="00D01C71">
            <w:r>
              <w:t xml:space="preserve">10,9 </w:t>
            </w:r>
            <w:r w:rsidRPr="005E695D">
              <w:t>iš jų:</w:t>
            </w:r>
          </w:p>
          <w:p w:rsidR="00C67C56" w:rsidRDefault="00C67C56" w:rsidP="00D01C71">
            <w:r>
              <w:t xml:space="preserve">10,2-ilgalaikio turto remontui, kanc. prekėms, einamajam turto remontui, mokyklos materialiniai bazei gerinti,  </w:t>
            </w:r>
          </w:p>
          <w:p w:rsidR="00C67C56" w:rsidRDefault="00C67C56" w:rsidP="00D01C71">
            <w:r>
              <w:t>0,6- kitos paslaugos,</w:t>
            </w:r>
          </w:p>
          <w:p w:rsidR="00C67C56" w:rsidRDefault="00C67C56" w:rsidP="00D01C71">
            <w:r>
              <w:t>0,1-</w:t>
            </w:r>
          </w:p>
          <w:p w:rsidR="00C67C56" w:rsidRDefault="00C67C56" w:rsidP="00D01C71">
            <w:r>
              <w:t>kvalifikacijai kelti.</w:t>
            </w:r>
          </w:p>
        </w:tc>
        <w:tc>
          <w:tcPr>
            <w:tcW w:w="1852" w:type="dxa"/>
          </w:tcPr>
          <w:p w:rsidR="00C67C56" w:rsidRPr="00642032" w:rsidRDefault="00C67C56" w:rsidP="00D01C71">
            <w:pPr>
              <w:rPr>
                <w:lang w:val="en-US"/>
              </w:rPr>
            </w:pPr>
            <w:r>
              <w:t xml:space="preserve"> 14,5</w:t>
            </w:r>
          </w:p>
        </w:tc>
      </w:tr>
      <w:tr w:rsidR="00C67C56" w:rsidTr="00D01C71">
        <w:tc>
          <w:tcPr>
            <w:tcW w:w="772" w:type="dxa"/>
          </w:tcPr>
          <w:p w:rsidR="00C67C56" w:rsidRDefault="00C67C56" w:rsidP="00D01C71">
            <w:r>
              <w:t>3.</w:t>
            </w:r>
          </w:p>
        </w:tc>
        <w:tc>
          <w:tcPr>
            <w:tcW w:w="2685" w:type="dxa"/>
          </w:tcPr>
          <w:p w:rsidR="00C67C56" w:rsidRPr="00642032" w:rsidRDefault="00C67C56" w:rsidP="00D01C71">
            <w:pPr>
              <w:rPr>
                <w:b/>
              </w:rPr>
            </w:pPr>
            <w:r w:rsidRPr="00642032">
              <w:rPr>
                <w:b/>
              </w:rPr>
              <w:t>Kitų lėšų panaudojimo prioritetai:</w:t>
            </w:r>
            <w:r w:rsidRPr="00642032">
              <w:rPr>
                <w:b/>
                <w:u w:val="single"/>
              </w:rPr>
              <w:t xml:space="preserve"> </w:t>
            </w:r>
          </w:p>
        </w:tc>
        <w:tc>
          <w:tcPr>
            <w:tcW w:w="2070" w:type="dxa"/>
          </w:tcPr>
          <w:p w:rsidR="00C67C56" w:rsidRDefault="00C67C56" w:rsidP="00D01C71">
            <w:r>
              <w:t>4,9</w:t>
            </w:r>
          </w:p>
        </w:tc>
        <w:tc>
          <w:tcPr>
            <w:tcW w:w="2050" w:type="dxa"/>
          </w:tcPr>
          <w:p w:rsidR="00C67C56" w:rsidRDefault="00C67C56" w:rsidP="00D01C71">
            <w:r>
              <w:t>Įsigyti IKT priemonėms (planšetiniams kompiuteriams, mobiliesiems telefonams), inventoriui ir prekėms einamiems remonto darbams atlikti, kvalifikacijai kelti.</w:t>
            </w:r>
          </w:p>
        </w:tc>
        <w:tc>
          <w:tcPr>
            <w:tcW w:w="1852" w:type="dxa"/>
          </w:tcPr>
          <w:p w:rsidR="00C67C56" w:rsidRDefault="00C67C56" w:rsidP="00D01C71">
            <w:r>
              <w:t>4,0</w:t>
            </w:r>
          </w:p>
        </w:tc>
      </w:tr>
    </w:tbl>
    <w:p w:rsidR="00C67C56" w:rsidRDefault="00C67C56" w:rsidP="00D01C71">
      <w:pPr>
        <w:ind w:firstLine="1080"/>
        <w:rPr>
          <w:b/>
          <w:sz w:val="22"/>
          <w:szCs w:val="22"/>
        </w:rPr>
      </w:pPr>
    </w:p>
    <w:p w:rsidR="00C67C56" w:rsidRDefault="00C67C56" w:rsidP="00D01C71">
      <w:pPr>
        <w:ind w:firstLine="1080"/>
        <w:rPr>
          <w:b/>
          <w:sz w:val="22"/>
          <w:szCs w:val="22"/>
        </w:rPr>
      </w:pPr>
      <w:r>
        <w:rPr>
          <w:b/>
          <w:sz w:val="22"/>
          <w:szCs w:val="22"/>
        </w:rPr>
        <w:t>2017</w:t>
      </w:r>
      <w:r w:rsidRPr="008D28CE">
        <w:rPr>
          <w:b/>
          <w:sz w:val="22"/>
          <w:szCs w:val="22"/>
        </w:rPr>
        <w:t xml:space="preserve"> M. „MOKINIO KREPŠELIO“</w:t>
      </w:r>
      <w:r>
        <w:rPr>
          <w:b/>
          <w:sz w:val="22"/>
          <w:szCs w:val="22"/>
        </w:rPr>
        <w:t xml:space="preserve"> LĖŠŲ PANAUDOJIMO PRIORITETAI</w:t>
      </w:r>
    </w:p>
    <w:p w:rsidR="00C67C56" w:rsidRDefault="00C67C56" w:rsidP="00D01C71">
      <w:pPr>
        <w:ind w:firstLine="1080"/>
        <w:rPr>
          <w:b/>
          <w:sz w:val="22"/>
          <w:szCs w:val="22"/>
        </w:rPr>
      </w:pPr>
    </w:p>
    <w:p w:rsidR="00C67C56" w:rsidRPr="00C42943" w:rsidRDefault="00C67C56" w:rsidP="00D01C71">
      <w:r w:rsidRPr="00C42943">
        <w:t>201</w:t>
      </w:r>
      <w:r>
        <w:t>7</w:t>
      </w:r>
      <w:r w:rsidRPr="00C42943">
        <w:t xml:space="preserve"> m. planuojama gauti </w:t>
      </w:r>
      <w:r w:rsidRPr="00C42943">
        <w:rPr>
          <w:b/>
        </w:rPr>
        <w:t xml:space="preserve">286,6 </w:t>
      </w:r>
      <w:r w:rsidRPr="00C42943">
        <w:t xml:space="preserve">tūkst. € </w:t>
      </w:r>
    </w:p>
    <w:p w:rsidR="00C67C56" w:rsidRPr="00C42943" w:rsidRDefault="00C67C56" w:rsidP="00D01C71">
      <w:pPr>
        <w:ind w:firstLine="1080"/>
        <w:rPr>
          <w:b/>
        </w:rPr>
      </w:pPr>
      <w:r w:rsidRPr="00C42943">
        <w:rPr>
          <w:b/>
        </w:rPr>
        <w:t>Iš jų :</w:t>
      </w:r>
    </w:p>
    <w:p w:rsidR="00C67C56" w:rsidRPr="00C42943" w:rsidRDefault="00C67C56" w:rsidP="00D01C71">
      <w:pPr>
        <w:numPr>
          <w:ilvl w:val="1"/>
          <w:numId w:val="6"/>
        </w:numPr>
      </w:pPr>
      <w:r w:rsidRPr="00C42943">
        <w:t xml:space="preserve">Darbo užmokesčiui ir socialinio draudimo įmokoms – </w:t>
      </w:r>
      <w:r>
        <w:t>316,4</w:t>
      </w:r>
      <w:r w:rsidRPr="00C42943">
        <w:t xml:space="preserve"> tūkst. €;</w:t>
      </w:r>
    </w:p>
    <w:p w:rsidR="00C67C56" w:rsidRPr="00C42943" w:rsidRDefault="00C67C56" w:rsidP="00D01C71">
      <w:pPr>
        <w:numPr>
          <w:ilvl w:val="1"/>
          <w:numId w:val="6"/>
        </w:numPr>
      </w:pPr>
      <w:r w:rsidRPr="00C42943">
        <w:t xml:space="preserve">vadovėliams ir mokymo priemonėms įsigyti –  </w:t>
      </w:r>
      <w:r>
        <w:t>7,6</w:t>
      </w:r>
      <w:r w:rsidRPr="00C42943">
        <w:t xml:space="preserve"> tūkst. €;</w:t>
      </w:r>
    </w:p>
    <w:p w:rsidR="00C67C56" w:rsidRPr="00C42943" w:rsidRDefault="00C67C56" w:rsidP="00D01C71">
      <w:pPr>
        <w:numPr>
          <w:ilvl w:val="1"/>
          <w:numId w:val="6"/>
        </w:numPr>
      </w:pPr>
      <w:r w:rsidRPr="00C42943">
        <w:t>mokinių pažintinei veiklai –1</w:t>
      </w:r>
      <w:r>
        <w:t>,1</w:t>
      </w:r>
      <w:r w:rsidRPr="00C42943">
        <w:t xml:space="preserve"> tūkst. €;</w:t>
      </w:r>
    </w:p>
    <w:p w:rsidR="00C67C56" w:rsidRPr="00C42943" w:rsidRDefault="00C67C56" w:rsidP="00D01C71">
      <w:pPr>
        <w:numPr>
          <w:ilvl w:val="1"/>
          <w:numId w:val="6"/>
        </w:numPr>
      </w:pPr>
      <w:r w:rsidRPr="00C42943">
        <w:t xml:space="preserve">mokytojų kvalifikacijai kelti – </w:t>
      </w:r>
      <w:r>
        <w:t>2,0</w:t>
      </w:r>
      <w:r w:rsidRPr="00C42943">
        <w:t xml:space="preserve"> tūkst. €;</w:t>
      </w:r>
    </w:p>
    <w:p w:rsidR="00C67C56" w:rsidRDefault="00C67C56" w:rsidP="00286C0E">
      <w:pPr>
        <w:ind w:firstLine="1247"/>
        <w:jc w:val="both"/>
      </w:pPr>
    </w:p>
    <w:p w:rsidR="00C67C56" w:rsidRDefault="00C67C56" w:rsidP="00776B34">
      <w:pPr>
        <w:rPr>
          <w:b/>
          <w:color w:val="000000"/>
        </w:rPr>
      </w:pPr>
    </w:p>
    <w:p w:rsidR="00C67C56" w:rsidRPr="00776EC2" w:rsidRDefault="00C67C56" w:rsidP="002F06A2">
      <w:pPr>
        <w:rPr>
          <w:b/>
          <w:color w:val="000000"/>
        </w:rPr>
      </w:pPr>
      <w:bookmarkStart w:id="0" w:name="_GoBack"/>
      <w:bookmarkEnd w:id="0"/>
    </w:p>
    <w:p w:rsidR="00C67C56" w:rsidRDefault="00C67C56" w:rsidP="00B36A58">
      <w:pPr>
        <w:jc w:val="center"/>
        <w:rPr>
          <w:b/>
          <w:bCs/>
          <w:sz w:val="26"/>
          <w:szCs w:val="26"/>
        </w:rPr>
        <w:sectPr w:rsidR="00C67C56" w:rsidSect="00956FF3">
          <w:headerReference w:type="even" r:id="rId8"/>
          <w:headerReference w:type="default" r:id="rId9"/>
          <w:pgSz w:w="11906" w:h="16838" w:code="9"/>
          <w:pgMar w:top="1134" w:right="1276" w:bottom="1134" w:left="1702" w:header="567" w:footer="567" w:gutter="0"/>
          <w:cols w:space="1296"/>
          <w:titlePg/>
          <w:rtlGutter/>
          <w:docGrid w:linePitch="360"/>
        </w:sectPr>
      </w:pPr>
    </w:p>
    <w:p w:rsidR="00C67C56" w:rsidRPr="00776EC2" w:rsidRDefault="00C67C56" w:rsidP="00B36A58">
      <w:pPr>
        <w:jc w:val="center"/>
        <w:rPr>
          <w:b/>
          <w:bCs/>
          <w:sz w:val="26"/>
          <w:szCs w:val="26"/>
        </w:rPr>
      </w:pPr>
      <w:r w:rsidRPr="00776EC2">
        <w:rPr>
          <w:b/>
          <w:bCs/>
          <w:sz w:val="26"/>
          <w:szCs w:val="26"/>
        </w:rPr>
        <w:lastRenderedPageBreak/>
        <w:t>Informacija apie įstaigos valdomo pastato fizinę būklę</w:t>
      </w:r>
    </w:p>
    <w:p w:rsidR="00C67C56" w:rsidRPr="00776EC2" w:rsidRDefault="00C67C56" w:rsidP="00B36A58">
      <w:pPr>
        <w:jc w:val="center"/>
        <w:rPr>
          <w:b/>
          <w:bCs/>
        </w:rPr>
      </w:pPr>
    </w:p>
    <w:p w:rsidR="00C67C56" w:rsidRPr="00776EC2" w:rsidRDefault="00C67C56" w:rsidP="00B36A58">
      <w:pPr>
        <w:jc w:val="center"/>
        <w:rPr>
          <w:b/>
          <w:bCs/>
          <w:sz w:val="26"/>
          <w:szCs w:val="26"/>
        </w:rPr>
      </w:pPr>
      <w:r w:rsidRPr="00776EC2">
        <w:rPr>
          <w:b/>
          <w:bCs/>
        </w:rPr>
        <w:t xml:space="preserve">Statinio dalių ir inžinerinės įrangos būklės įvertinimas </w:t>
      </w:r>
      <w:r>
        <w:rPr>
          <w:bCs/>
          <w:sz w:val="26"/>
          <w:szCs w:val="26"/>
        </w:rPr>
        <w:t xml:space="preserve">(2016 </w:t>
      </w:r>
      <w:r w:rsidRPr="00776EC2">
        <w:rPr>
          <w:bCs/>
          <w:sz w:val="26"/>
          <w:szCs w:val="26"/>
        </w:rPr>
        <w:t xml:space="preserve"> m. statinio kasmetinės apžiūros duomenimis)</w:t>
      </w:r>
    </w:p>
    <w:tbl>
      <w:tblPr>
        <w:tblW w:w="14100" w:type="dxa"/>
        <w:tblInd w:w="108" w:type="dxa"/>
        <w:tblLayout w:type="fixed"/>
        <w:tblLook w:val="0000" w:firstRow="0" w:lastRow="0" w:firstColumn="0" w:lastColumn="0" w:noHBand="0" w:noVBand="0"/>
      </w:tblPr>
      <w:tblGrid>
        <w:gridCol w:w="473"/>
        <w:gridCol w:w="473"/>
        <w:gridCol w:w="473"/>
        <w:gridCol w:w="473"/>
        <w:gridCol w:w="473"/>
        <w:gridCol w:w="473"/>
        <w:gridCol w:w="473"/>
        <w:gridCol w:w="473"/>
        <w:gridCol w:w="473"/>
        <w:gridCol w:w="523"/>
        <w:gridCol w:w="527"/>
        <w:gridCol w:w="473"/>
        <w:gridCol w:w="473"/>
        <w:gridCol w:w="473"/>
        <w:gridCol w:w="520"/>
        <w:gridCol w:w="520"/>
        <w:gridCol w:w="657"/>
        <w:gridCol w:w="665"/>
        <w:gridCol w:w="551"/>
        <w:gridCol w:w="567"/>
        <w:gridCol w:w="567"/>
        <w:gridCol w:w="709"/>
        <w:gridCol w:w="2618"/>
      </w:tblGrid>
      <w:tr w:rsidR="00C67C56" w:rsidRPr="00776EC2" w:rsidTr="00117EB2">
        <w:trPr>
          <w:trHeight w:val="465"/>
        </w:trPr>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C67C56" w:rsidRPr="00776EC2" w:rsidRDefault="00C67C56" w:rsidP="00117EB2">
            <w:pPr>
              <w:jc w:val="center"/>
              <w:rPr>
                <w:sz w:val="20"/>
                <w:szCs w:val="20"/>
              </w:rPr>
            </w:pPr>
            <w:bookmarkStart w:id="1" w:name="RANGE_C3_Y7"/>
            <w:r w:rsidRPr="00776EC2">
              <w:rPr>
                <w:sz w:val="20"/>
                <w:szCs w:val="20"/>
              </w:rPr>
              <w:t>Pamatai</w:t>
            </w:r>
            <w:bookmarkEnd w:id="1"/>
          </w:p>
        </w:tc>
        <w:tc>
          <w:tcPr>
            <w:tcW w:w="473" w:type="dxa"/>
            <w:vMerge w:val="restart"/>
            <w:tcBorders>
              <w:top w:val="single" w:sz="4" w:space="0" w:color="auto"/>
              <w:left w:val="single" w:sz="4" w:space="0" w:color="auto"/>
              <w:bottom w:val="nil"/>
              <w:right w:val="single" w:sz="4" w:space="0" w:color="auto"/>
            </w:tcBorders>
            <w:textDirection w:val="btLr"/>
            <w:vAlign w:val="center"/>
          </w:tcPr>
          <w:p w:rsidR="00C67C56" w:rsidRPr="00776EC2" w:rsidRDefault="00C67C56" w:rsidP="00117EB2">
            <w:pPr>
              <w:jc w:val="center"/>
              <w:rPr>
                <w:sz w:val="20"/>
                <w:szCs w:val="20"/>
              </w:rPr>
            </w:pPr>
            <w:r w:rsidRPr="00776EC2">
              <w:rPr>
                <w:sz w:val="20"/>
                <w:szCs w:val="20"/>
              </w:rPr>
              <w:t xml:space="preserve">Išorinės sienos </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C67C56" w:rsidRPr="00776EC2" w:rsidRDefault="00C67C56" w:rsidP="00117EB2">
            <w:pPr>
              <w:jc w:val="center"/>
              <w:rPr>
                <w:sz w:val="20"/>
                <w:szCs w:val="20"/>
              </w:rPr>
            </w:pPr>
            <w:r w:rsidRPr="00776EC2">
              <w:rPr>
                <w:sz w:val="20"/>
                <w:szCs w:val="20"/>
              </w:rPr>
              <w:t>Stogas</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C67C56" w:rsidRPr="00776EC2" w:rsidRDefault="00C67C56" w:rsidP="00117EB2">
            <w:pPr>
              <w:jc w:val="center"/>
              <w:rPr>
                <w:sz w:val="20"/>
                <w:szCs w:val="20"/>
              </w:rPr>
            </w:pPr>
            <w:r w:rsidRPr="00776EC2">
              <w:rPr>
                <w:sz w:val="20"/>
                <w:szCs w:val="20"/>
              </w:rPr>
              <w:t>Langai</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C67C56" w:rsidRPr="00776EC2" w:rsidRDefault="00C67C56" w:rsidP="00117EB2">
            <w:pPr>
              <w:jc w:val="center"/>
              <w:rPr>
                <w:sz w:val="20"/>
                <w:szCs w:val="20"/>
              </w:rPr>
            </w:pPr>
            <w:r w:rsidRPr="00776EC2">
              <w:rPr>
                <w:sz w:val="20"/>
                <w:szCs w:val="20"/>
              </w:rPr>
              <w:t>Lauko durys</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C67C56" w:rsidRPr="00776EC2" w:rsidRDefault="00C67C56" w:rsidP="00117EB2">
            <w:pPr>
              <w:jc w:val="center"/>
              <w:rPr>
                <w:sz w:val="20"/>
                <w:szCs w:val="20"/>
              </w:rPr>
            </w:pPr>
            <w:r w:rsidRPr="00776EC2">
              <w:rPr>
                <w:sz w:val="20"/>
                <w:szCs w:val="20"/>
              </w:rPr>
              <w:t>Vidinės sienos</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C67C56" w:rsidRPr="00776EC2" w:rsidRDefault="00C67C56" w:rsidP="00117EB2">
            <w:pPr>
              <w:jc w:val="center"/>
              <w:rPr>
                <w:sz w:val="20"/>
                <w:szCs w:val="20"/>
              </w:rPr>
            </w:pPr>
            <w:r w:rsidRPr="00776EC2">
              <w:rPr>
                <w:sz w:val="20"/>
                <w:szCs w:val="20"/>
              </w:rPr>
              <w:t>Lubos</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C67C56" w:rsidRPr="00776EC2" w:rsidRDefault="00C67C56" w:rsidP="00117EB2">
            <w:pPr>
              <w:jc w:val="center"/>
              <w:rPr>
                <w:sz w:val="20"/>
                <w:szCs w:val="20"/>
              </w:rPr>
            </w:pPr>
            <w:r w:rsidRPr="00776EC2">
              <w:rPr>
                <w:sz w:val="20"/>
                <w:szCs w:val="20"/>
              </w:rPr>
              <w:t>Vidaus durys</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C67C56" w:rsidRPr="00776EC2" w:rsidRDefault="00C67C56" w:rsidP="00117EB2">
            <w:pPr>
              <w:jc w:val="center"/>
              <w:rPr>
                <w:sz w:val="20"/>
                <w:szCs w:val="20"/>
              </w:rPr>
            </w:pPr>
            <w:r w:rsidRPr="00776EC2">
              <w:rPr>
                <w:sz w:val="20"/>
                <w:szCs w:val="20"/>
              </w:rPr>
              <w:t>Grindys</w:t>
            </w:r>
          </w:p>
        </w:tc>
        <w:tc>
          <w:tcPr>
            <w:tcW w:w="1050" w:type="dxa"/>
            <w:gridSpan w:val="2"/>
            <w:tcBorders>
              <w:top w:val="single" w:sz="4" w:space="0" w:color="auto"/>
              <w:left w:val="nil"/>
              <w:bottom w:val="single" w:sz="4" w:space="0" w:color="auto"/>
              <w:right w:val="single" w:sz="4" w:space="0" w:color="000000"/>
            </w:tcBorders>
            <w:vAlign w:val="center"/>
          </w:tcPr>
          <w:p w:rsidR="00C67C56" w:rsidRPr="00776EC2" w:rsidRDefault="00C67C56" w:rsidP="00117EB2">
            <w:pPr>
              <w:jc w:val="center"/>
              <w:rPr>
                <w:sz w:val="20"/>
                <w:szCs w:val="20"/>
              </w:rPr>
            </w:pPr>
            <w:r w:rsidRPr="00776EC2">
              <w:rPr>
                <w:sz w:val="20"/>
                <w:szCs w:val="20"/>
              </w:rPr>
              <w:t>Maisto ruošimas</w:t>
            </w:r>
          </w:p>
        </w:tc>
        <w:tc>
          <w:tcPr>
            <w:tcW w:w="1419" w:type="dxa"/>
            <w:gridSpan w:val="3"/>
            <w:tcBorders>
              <w:top w:val="single" w:sz="4" w:space="0" w:color="auto"/>
              <w:left w:val="nil"/>
              <w:bottom w:val="single" w:sz="4" w:space="0" w:color="auto"/>
              <w:right w:val="single" w:sz="4" w:space="0" w:color="000000"/>
            </w:tcBorders>
            <w:vAlign w:val="center"/>
          </w:tcPr>
          <w:p w:rsidR="00C67C56" w:rsidRPr="00776EC2" w:rsidRDefault="00C67C56" w:rsidP="00117EB2">
            <w:pPr>
              <w:jc w:val="center"/>
              <w:rPr>
                <w:sz w:val="20"/>
                <w:szCs w:val="20"/>
              </w:rPr>
            </w:pPr>
            <w:r w:rsidRPr="00776EC2">
              <w:rPr>
                <w:sz w:val="20"/>
                <w:szCs w:val="20"/>
              </w:rPr>
              <w:t xml:space="preserve">Tualetai </w:t>
            </w:r>
          </w:p>
        </w:tc>
        <w:tc>
          <w:tcPr>
            <w:tcW w:w="1040" w:type="dxa"/>
            <w:gridSpan w:val="2"/>
            <w:tcBorders>
              <w:top w:val="single" w:sz="4" w:space="0" w:color="auto"/>
              <w:left w:val="nil"/>
              <w:bottom w:val="single" w:sz="4" w:space="0" w:color="auto"/>
              <w:right w:val="single" w:sz="4" w:space="0" w:color="auto"/>
            </w:tcBorders>
            <w:vAlign w:val="center"/>
          </w:tcPr>
          <w:p w:rsidR="00C67C56" w:rsidRPr="00776EC2" w:rsidRDefault="00C67C56" w:rsidP="00117EB2">
            <w:pPr>
              <w:jc w:val="center"/>
              <w:rPr>
                <w:sz w:val="20"/>
                <w:szCs w:val="20"/>
              </w:rPr>
            </w:pPr>
            <w:r w:rsidRPr="00776EC2">
              <w:rPr>
                <w:sz w:val="20"/>
                <w:szCs w:val="20"/>
              </w:rPr>
              <w:t>Šildymas, vėdinimas</w:t>
            </w:r>
          </w:p>
        </w:tc>
        <w:tc>
          <w:tcPr>
            <w:tcW w:w="1322" w:type="dxa"/>
            <w:gridSpan w:val="2"/>
            <w:tcBorders>
              <w:top w:val="single" w:sz="4" w:space="0" w:color="auto"/>
              <w:left w:val="nil"/>
              <w:bottom w:val="single" w:sz="4" w:space="0" w:color="auto"/>
              <w:right w:val="single" w:sz="4" w:space="0" w:color="auto"/>
            </w:tcBorders>
            <w:vAlign w:val="center"/>
          </w:tcPr>
          <w:p w:rsidR="00C67C56" w:rsidRPr="00776EC2" w:rsidRDefault="00C67C56" w:rsidP="00117EB2">
            <w:pPr>
              <w:jc w:val="center"/>
              <w:rPr>
                <w:sz w:val="20"/>
                <w:szCs w:val="20"/>
              </w:rPr>
            </w:pPr>
            <w:r w:rsidRPr="00776EC2">
              <w:rPr>
                <w:sz w:val="20"/>
                <w:szCs w:val="20"/>
              </w:rPr>
              <w:t>Vandentiekis,  kanalizacija</w:t>
            </w:r>
          </w:p>
        </w:tc>
        <w:tc>
          <w:tcPr>
            <w:tcW w:w="1685" w:type="dxa"/>
            <w:gridSpan w:val="3"/>
            <w:tcBorders>
              <w:top w:val="single" w:sz="4" w:space="0" w:color="auto"/>
              <w:left w:val="single" w:sz="4" w:space="0" w:color="auto"/>
              <w:bottom w:val="single" w:sz="4" w:space="0" w:color="auto"/>
              <w:right w:val="single" w:sz="4" w:space="0" w:color="000000"/>
            </w:tcBorders>
            <w:vAlign w:val="center"/>
          </w:tcPr>
          <w:p w:rsidR="00C67C56" w:rsidRPr="00776EC2" w:rsidRDefault="00C67C56" w:rsidP="00117EB2">
            <w:pPr>
              <w:jc w:val="both"/>
              <w:rPr>
                <w:sz w:val="20"/>
                <w:szCs w:val="20"/>
              </w:rPr>
            </w:pPr>
            <w:r w:rsidRPr="00776EC2">
              <w:rPr>
                <w:sz w:val="20"/>
                <w:szCs w:val="20"/>
              </w:rPr>
              <w:t xml:space="preserve">  Elektros sistema</w:t>
            </w:r>
          </w:p>
        </w:tc>
        <w:tc>
          <w:tcPr>
            <w:tcW w:w="709" w:type="dxa"/>
            <w:vMerge w:val="restart"/>
            <w:tcBorders>
              <w:top w:val="single" w:sz="4" w:space="0" w:color="auto"/>
              <w:left w:val="single" w:sz="4" w:space="0" w:color="auto"/>
              <w:bottom w:val="nil"/>
              <w:right w:val="single" w:sz="4" w:space="0" w:color="auto"/>
            </w:tcBorders>
            <w:textDirection w:val="btLr"/>
            <w:vAlign w:val="center"/>
          </w:tcPr>
          <w:p w:rsidR="00C67C56" w:rsidRPr="00776EC2" w:rsidRDefault="00C67C56" w:rsidP="00117EB2">
            <w:pPr>
              <w:jc w:val="center"/>
              <w:rPr>
                <w:sz w:val="20"/>
                <w:szCs w:val="20"/>
              </w:rPr>
            </w:pPr>
            <w:r w:rsidRPr="00776EC2">
              <w:rPr>
                <w:sz w:val="20"/>
                <w:szCs w:val="20"/>
              </w:rPr>
              <w:t xml:space="preserve">Pritaikymas neįgaliųjų poreikiams (jei reikia) </w:t>
            </w:r>
          </w:p>
        </w:tc>
        <w:tc>
          <w:tcPr>
            <w:tcW w:w="2618" w:type="dxa"/>
            <w:vMerge w:val="restart"/>
            <w:tcBorders>
              <w:top w:val="single" w:sz="4" w:space="0" w:color="auto"/>
              <w:left w:val="single" w:sz="4" w:space="0" w:color="auto"/>
              <w:bottom w:val="single" w:sz="4" w:space="0" w:color="000000"/>
              <w:right w:val="single" w:sz="4" w:space="0" w:color="auto"/>
            </w:tcBorders>
            <w:noWrap/>
            <w:vAlign w:val="center"/>
          </w:tcPr>
          <w:p w:rsidR="00C67C56" w:rsidRPr="00776EC2" w:rsidRDefault="00C67C56" w:rsidP="00117EB2">
            <w:pPr>
              <w:jc w:val="center"/>
              <w:rPr>
                <w:sz w:val="20"/>
                <w:szCs w:val="20"/>
              </w:rPr>
            </w:pPr>
            <w:r w:rsidRPr="00776EC2">
              <w:rPr>
                <w:sz w:val="20"/>
                <w:szCs w:val="20"/>
              </w:rPr>
              <w:t>Komentarai</w:t>
            </w:r>
          </w:p>
        </w:tc>
      </w:tr>
      <w:tr w:rsidR="00C67C56" w:rsidRPr="00776EC2" w:rsidTr="00117EB2">
        <w:trPr>
          <w:trHeight w:val="1926"/>
        </w:trPr>
        <w:tc>
          <w:tcPr>
            <w:tcW w:w="473" w:type="dxa"/>
            <w:vMerge/>
            <w:tcBorders>
              <w:top w:val="single" w:sz="4" w:space="0" w:color="auto"/>
              <w:left w:val="single" w:sz="4" w:space="0" w:color="auto"/>
              <w:bottom w:val="single" w:sz="4" w:space="0" w:color="auto"/>
              <w:right w:val="single" w:sz="4" w:space="0" w:color="auto"/>
            </w:tcBorders>
            <w:vAlign w:val="center"/>
          </w:tcPr>
          <w:p w:rsidR="00C67C56" w:rsidRPr="00776EC2" w:rsidRDefault="00C67C56" w:rsidP="00117EB2">
            <w:pPr>
              <w:rPr>
                <w:sz w:val="20"/>
                <w:szCs w:val="20"/>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C67C56" w:rsidRPr="00776EC2" w:rsidRDefault="00C67C56" w:rsidP="00117EB2">
            <w:pPr>
              <w:rPr>
                <w:sz w:val="20"/>
                <w:szCs w:val="20"/>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C67C56" w:rsidRPr="00776EC2" w:rsidRDefault="00C67C56" w:rsidP="00117EB2">
            <w:pPr>
              <w:rPr>
                <w:sz w:val="20"/>
                <w:szCs w:val="20"/>
              </w:rPr>
            </w:pPr>
          </w:p>
        </w:tc>
        <w:tc>
          <w:tcPr>
            <w:tcW w:w="473" w:type="dxa"/>
            <w:vMerge/>
            <w:tcBorders>
              <w:top w:val="single" w:sz="4" w:space="0" w:color="auto"/>
              <w:left w:val="single" w:sz="4" w:space="0" w:color="auto"/>
              <w:bottom w:val="single" w:sz="4" w:space="0" w:color="000000"/>
              <w:right w:val="single" w:sz="4" w:space="0" w:color="auto"/>
            </w:tcBorders>
            <w:vAlign w:val="center"/>
          </w:tcPr>
          <w:p w:rsidR="00C67C56" w:rsidRPr="00776EC2" w:rsidRDefault="00C67C56" w:rsidP="00117EB2">
            <w:pPr>
              <w:rPr>
                <w:sz w:val="20"/>
                <w:szCs w:val="20"/>
              </w:rPr>
            </w:pPr>
          </w:p>
        </w:tc>
        <w:tc>
          <w:tcPr>
            <w:tcW w:w="473" w:type="dxa"/>
            <w:vMerge/>
            <w:tcBorders>
              <w:top w:val="single" w:sz="4" w:space="0" w:color="auto"/>
              <w:left w:val="single" w:sz="4" w:space="0" w:color="auto"/>
              <w:bottom w:val="single" w:sz="4" w:space="0" w:color="000000"/>
              <w:right w:val="single" w:sz="4" w:space="0" w:color="auto"/>
            </w:tcBorders>
            <w:vAlign w:val="center"/>
          </w:tcPr>
          <w:p w:rsidR="00C67C56" w:rsidRPr="00776EC2" w:rsidRDefault="00C67C56" w:rsidP="00117EB2">
            <w:pPr>
              <w:rPr>
                <w:sz w:val="20"/>
                <w:szCs w:val="20"/>
              </w:rPr>
            </w:pPr>
          </w:p>
        </w:tc>
        <w:tc>
          <w:tcPr>
            <w:tcW w:w="473" w:type="dxa"/>
            <w:vMerge/>
            <w:tcBorders>
              <w:top w:val="single" w:sz="4" w:space="0" w:color="auto"/>
              <w:left w:val="single" w:sz="4" w:space="0" w:color="auto"/>
              <w:bottom w:val="single" w:sz="4" w:space="0" w:color="000000"/>
              <w:right w:val="single" w:sz="4" w:space="0" w:color="auto"/>
            </w:tcBorders>
            <w:vAlign w:val="center"/>
          </w:tcPr>
          <w:p w:rsidR="00C67C56" w:rsidRPr="00776EC2" w:rsidRDefault="00C67C56" w:rsidP="00117EB2">
            <w:pPr>
              <w:rPr>
                <w:sz w:val="20"/>
                <w:szCs w:val="20"/>
              </w:rPr>
            </w:pPr>
          </w:p>
        </w:tc>
        <w:tc>
          <w:tcPr>
            <w:tcW w:w="473" w:type="dxa"/>
            <w:vMerge/>
            <w:tcBorders>
              <w:top w:val="single" w:sz="4" w:space="0" w:color="auto"/>
              <w:left w:val="single" w:sz="4" w:space="0" w:color="auto"/>
              <w:bottom w:val="single" w:sz="4" w:space="0" w:color="000000"/>
              <w:right w:val="single" w:sz="4" w:space="0" w:color="auto"/>
            </w:tcBorders>
            <w:vAlign w:val="center"/>
          </w:tcPr>
          <w:p w:rsidR="00C67C56" w:rsidRPr="00776EC2" w:rsidRDefault="00C67C56" w:rsidP="00117EB2">
            <w:pPr>
              <w:rPr>
                <w:sz w:val="20"/>
                <w:szCs w:val="20"/>
              </w:rPr>
            </w:pPr>
          </w:p>
        </w:tc>
        <w:tc>
          <w:tcPr>
            <w:tcW w:w="473" w:type="dxa"/>
            <w:vMerge/>
            <w:tcBorders>
              <w:top w:val="single" w:sz="4" w:space="0" w:color="auto"/>
              <w:left w:val="single" w:sz="4" w:space="0" w:color="auto"/>
              <w:bottom w:val="single" w:sz="4" w:space="0" w:color="000000"/>
              <w:right w:val="single" w:sz="4" w:space="0" w:color="auto"/>
            </w:tcBorders>
            <w:vAlign w:val="center"/>
          </w:tcPr>
          <w:p w:rsidR="00C67C56" w:rsidRPr="00776EC2" w:rsidRDefault="00C67C56" w:rsidP="00117EB2">
            <w:pPr>
              <w:rPr>
                <w:sz w:val="20"/>
                <w:szCs w:val="20"/>
              </w:rPr>
            </w:pPr>
          </w:p>
        </w:tc>
        <w:tc>
          <w:tcPr>
            <w:tcW w:w="473" w:type="dxa"/>
            <w:vMerge/>
            <w:tcBorders>
              <w:top w:val="single" w:sz="4" w:space="0" w:color="auto"/>
              <w:left w:val="single" w:sz="4" w:space="0" w:color="auto"/>
              <w:bottom w:val="single" w:sz="4" w:space="0" w:color="000000"/>
              <w:right w:val="single" w:sz="4" w:space="0" w:color="auto"/>
            </w:tcBorders>
            <w:vAlign w:val="center"/>
          </w:tcPr>
          <w:p w:rsidR="00C67C56" w:rsidRPr="00776EC2" w:rsidRDefault="00C67C56" w:rsidP="00117EB2">
            <w:pPr>
              <w:rPr>
                <w:sz w:val="20"/>
                <w:szCs w:val="20"/>
              </w:rPr>
            </w:pPr>
          </w:p>
        </w:tc>
        <w:tc>
          <w:tcPr>
            <w:tcW w:w="523" w:type="dxa"/>
            <w:tcBorders>
              <w:top w:val="nil"/>
              <w:left w:val="nil"/>
              <w:bottom w:val="single" w:sz="4" w:space="0" w:color="auto"/>
              <w:right w:val="single" w:sz="4" w:space="0" w:color="auto"/>
            </w:tcBorders>
            <w:textDirection w:val="btLr"/>
            <w:vAlign w:val="center"/>
          </w:tcPr>
          <w:p w:rsidR="00C67C56" w:rsidRPr="00776EC2" w:rsidRDefault="00C67C56" w:rsidP="00117EB2">
            <w:pPr>
              <w:jc w:val="center"/>
              <w:rPr>
                <w:sz w:val="20"/>
                <w:szCs w:val="20"/>
              </w:rPr>
            </w:pPr>
            <w:r w:rsidRPr="00776EC2">
              <w:rPr>
                <w:sz w:val="20"/>
                <w:szCs w:val="20"/>
              </w:rPr>
              <w:t>Patalpos</w:t>
            </w:r>
          </w:p>
        </w:tc>
        <w:tc>
          <w:tcPr>
            <w:tcW w:w="527" w:type="dxa"/>
            <w:tcBorders>
              <w:top w:val="nil"/>
              <w:left w:val="nil"/>
              <w:bottom w:val="single" w:sz="4" w:space="0" w:color="auto"/>
              <w:right w:val="single" w:sz="4" w:space="0" w:color="auto"/>
            </w:tcBorders>
            <w:textDirection w:val="btLr"/>
            <w:vAlign w:val="center"/>
          </w:tcPr>
          <w:p w:rsidR="00C67C56" w:rsidRPr="00776EC2" w:rsidRDefault="00C67C56" w:rsidP="00117EB2">
            <w:pPr>
              <w:jc w:val="center"/>
              <w:rPr>
                <w:sz w:val="20"/>
                <w:szCs w:val="20"/>
              </w:rPr>
            </w:pPr>
            <w:r w:rsidRPr="00776EC2">
              <w:rPr>
                <w:sz w:val="20"/>
                <w:szCs w:val="20"/>
              </w:rPr>
              <w:t>Įrenginiai</w:t>
            </w:r>
          </w:p>
        </w:tc>
        <w:tc>
          <w:tcPr>
            <w:tcW w:w="473" w:type="dxa"/>
            <w:tcBorders>
              <w:top w:val="nil"/>
              <w:left w:val="nil"/>
              <w:bottom w:val="single" w:sz="4" w:space="0" w:color="auto"/>
              <w:right w:val="single" w:sz="4" w:space="0" w:color="auto"/>
            </w:tcBorders>
            <w:textDirection w:val="btLr"/>
            <w:vAlign w:val="center"/>
          </w:tcPr>
          <w:p w:rsidR="00C67C56" w:rsidRPr="00776EC2" w:rsidRDefault="00C67C56" w:rsidP="00117EB2">
            <w:pPr>
              <w:jc w:val="center"/>
              <w:rPr>
                <w:sz w:val="20"/>
                <w:szCs w:val="20"/>
              </w:rPr>
            </w:pPr>
            <w:r w:rsidRPr="00776EC2">
              <w:rPr>
                <w:sz w:val="20"/>
                <w:szCs w:val="20"/>
              </w:rPr>
              <w:t>Patalpos</w:t>
            </w:r>
          </w:p>
        </w:tc>
        <w:tc>
          <w:tcPr>
            <w:tcW w:w="473" w:type="dxa"/>
            <w:tcBorders>
              <w:top w:val="nil"/>
              <w:left w:val="nil"/>
              <w:bottom w:val="single" w:sz="4" w:space="0" w:color="auto"/>
              <w:right w:val="single" w:sz="4" w:space="0" w:color="auto"/>
            </w:tcBorders>
            <w:textDirection w:val="btLr"/>
            <w:vAlign w:val="center"/>
          </w:tcPr>
          <w:p w:rsidR="00C67C56" w:rsidRPr="00776EC2" w:rsidRDefault="00C67C56" w:rsidP="00117EB2">
            <w:pPr>
              <w:jc w:val="center"/>
              <w:rPr>
                <w:sz w:val="20"/>
                <w:szCs w:val="20"/>
              </w:rPr>
            </w:pPr>
            <w:r w:rsidRPr="00776EC2">
              <w:rPr>
                <w:sz w:val="20"/>
                <w:szCs w:val="20"/>
              </w:rPr>
              <w:t>Uždaros kabinos</w:t>
            </w:r>
          </w:p>
        </w:tc>
        <w:tc>
          <w:tcPr>
            <w:tcW w:w="473" w:type="dxa"/>
            <w:tcBorders>
              <w:top w:val="nil"/>
              <w:left w:val="nil"/>
              <w:bottom w:val="single" w:sz="4" w:space="0" w:color="auto"/>
              <w:right w:val="single" w:sz="4" w:space="0" w:color="auto"/>
            </w:tcBorders>
            <w:textDirection w:val="btLr"/>
            <w:vAlign w:val="center"/>
          </w:tcPr>
          <w:p w:rsidR="00C67C56" w:rsidRPr="00776EC2" w:rsidRDefault="00C67C56" w:rsidP="00117EB2">
            <w:pPr>
              <w:jc w:val="center"/>
              <w:rPr>
                <w:sz w:val="20"/>
                <w:szCs w:val="20"/>
              </w:rPr>
            </w:pPr>
            <w:r w:rsidRPr="00776EC2">
              <w:rPr>
                <w:sz w:val="20"/>
                <w:szCs w:val="20"/>
              </w:rPr>
              <w:t xml:space="preserve"> Įrenginiai</w:t>
            </w:r>
          </w:p>
        </w:tc>
        <w:tc>
          <w:tcPr>
            <w:tcW w:w="520" w:type="dxa"/>
            <w:tcBorders>
              <w:top w:val="nil"/>
              <w:left w:val="nil"/>
              <w:bottom w:val="single" w:sz="4" w:space="0" w:color="auto"/>
              <w:right w:val="single" w:sz="4" w:space="0" w:color="auto"/>
            </w:tcBorders>
            <w:textDirection w:val="btLr"/>
            <w:vAlign w:val="center"/>
          </w:tcPr>
          <w:p w:rsidR="00C67C56" w:rsidRPr="00776EC2" w:rsidRDefault="00C67C56" w:rsidP="00117EB2">
            <w:pPr>
              <w:jc w:val="center"/>
              <w:rPr>
                <w:sz w:val="20"/>
                <w:szCs w:val="20"/>
              </w:rPr>
            </w:pPr>
            <w:r w:rsidRPr="00776EC2">
              <w:rPr>
                <w:sz w:val="20"/>
                <w:szCs w:val="20"/>
              </w:rPr>
              <w:t>Šilumos punktas</w:t>
            </w:r>
          </w:p>
        </w:tc>
        <w:tc>
          <w:tcPr>
            <w:tcW w:w="520" w:type="dxa"/>
            <w:tcBorders>
              <w:top w:val="nil"/>
              <w:left w:val="nil"/>
              <w:bottom w:val="single" w:sz="4" w:space="0" w:color="auto"/>
              <w:right w:val="single" w:sz="4" w:space="0" w:color="auto"/>
            </w:tcBorders>
            <w:textDirection w:val="btLr"/>
            <w:vAlign w:val="center"/>
          </w:tcPr>
          <w:p w:rsidR="00C67C56" w:rsidRPr="00776EC2" w:rsidRDefault="00C67C56" w:rsidP="00117EB2">
            <w:pPr>
              <w:jc w:val="center"/>
              <w:rPr>
                <w:sz w:val="20"/>
                <w:szCs w:val="20"/>
              </w:rPr>
            </w:pPr>
            <w:r w:rsidRPr="00776EC2">
              <w:rPr>
                <w:sz w:val="20"/>
                <w:szCs w:val="20"/>
              </w:rPr>
              <w:t>Šildymo sistema</w:t>
            </w:r>
          </w:p>
        </w:tc>
        <w:tc>
          <w:tcPr>
            <w:tcW w:w="657" w:type="dxa"/>
            <w:tcBorders>
              <w:top w:val="nil"/>
              <w:left w:val="nil"/>
              <w:bottom w:val="single" w:sz="4" w:space="0" w:color="auto"/>
              <w:right w:val="single" w:sz="4" w:space="0" w:color="auto"/>
            </w:tcBorders>
            <w:textDirection w:val="btLr"/>
            <w:vAlign w:val="center"/>
          </w:tcPr>
          <w:p w:rsidR="00C67C56" w:rsidRPr="00776EC2" w:rsidRDefault="00C67C56" w:rsidP="00117EB2">
            <w:pPr>
              <w:jc w:val="center"/>
              <w:rPr>
                <w:sz w:val="20"/>
                <w:szCs w:val="20"/>
              </w:rPr>
            </w:pPr>
            <w:r w:rsidRPr="00776EC2">
              <w:rPr>
                <w:sz w:val="20"/>
                <w:szCs w:val="20"/>
              </w:rPr>
              <w:t>Vandentiekio sistema</w:t>
            </w:r>
          </w:p>
        </w:tc>
        <w:tc>
          <w:tcPr>
            <w:tcW w:w="665" w:type="dxa"/>
            <w:tcBorders>
              <w:top w:val="nil"/>
              <w:left w:val="nil"/>
              <w:bottom w:val="single" w:sz="4" w:space="0" w:color="auto"/>
              <w:right w:val="single" w:sz="4" w:space="0" w:color="auto"/>
            </w:tcBorders>
            <w:textDirection w:val="btLr"/>
            <w:vAlign w:val="center"/>
          </w:tcPr>
          <w:p w:rsidR="00C67C56" w:rsidRPr="00776EC2" w:rsidRDefault="00C67C56" w:rsidP="00117EB2">
            <w:pPr>
              <w:jc w:val="center"/>
              <w:rPr>
                <w:sz w:val="20"/>
                <w:szCs w:val="20"/>
              </w:rPr>
            </w:pPr>
            <w:r w:rsidRPr="00776EC2">
              <w:rPr>
                <w:sz w:val="20"/>
                <w:szCs w:val="20"/>
              </w:rPr>
              <w:t>Kanalizacijos sistema</w:t>
            </w:r>
          </w:p>
        </w:tc>
        <w:tc>
          <w:tcPr>
            <w:tcW w:w="551" w:type="dxa"/>
            <w:tcBorders>
              <w:top w:val="nil"/>
              <w:left w:val="nil"/>
              <w:bottom w:val="single" w:sz="4" w:space="0" w:color="auto"/>
              <w:right w:val="single" w:sz="4" w:space="0" w:color="auto"/>
            </w:tcBorders>
            <w:textDirection w:val="btLr"/>
            <w:vAlign w:val="center"/>
          </w:tcPr>
          <w:p w:rsidR="00C67C56" w:rsidRPr="00776EC2" w:rsidRDefault="00C67C56" w:rsidP="00117EB2">
            <w:pPr>
              <w:jc w:val="center"/>
              <w:rPr>
                <w:sz w:val="20"/>
                <w:szCs w:val="20"/>
              </w:rPr>
            </w:pPr>
            <w:r w:rsidRPr="00776EC2">
              <w:rPr>
                <w:sz w:val="20"/>
                <w:szCs w:val="20"/>
              </w:rPr>
              <w:t>Elektros instaliacija</w:t>
            </w:r>
          </w:p>
        </w:tc>
        <w:tc>
          <w:tcPr>
            <w:tcW w:w="567" w:type="dxa"/>
            <w:tcBorders>
              <w:top w:val="nil"/>
              <w:left w:val="nil"/>
              <w:bottom w:val="single" w:sz="4" w:space="0" w:color="auto"/>
              <w:right w:val="single" w:sz="4" w:space="0" w:color="auto"/>
            </w:tcBorders>
            <w:textDirection w:val="btLr"/>
            <w:vAlign w:val="center"/>
          </w:tcPr>
          <w:p w:rsidR="00C67C56" w:rsidRPr="00776EC2" w:rsidRDefault="00C67C56" w:rsidP="00117EB2">
            <w:pPr>
              <w:jc w:val="center"/>
              <w:rPr>
                <w:sz w:val="20"/>
                <w:szCs w:val="20"/>
              </w:rPr>
            </w:pPr>
            <w:r w:rsidRPr="00776EC2">
              <w:rPr>
                <w:sz w:val="20"/>
                <w:szCs w:val="20"/>
              </w:rPr>
              <w:t>Elektros skydinės</w:t>
            </w:r>
          </w:p>
        </w:tc>
        <w:tc>
          <w:tcPr>
            <w:tcW w:w="567" w:type="dxa"/>
            <w:tcBorders>
              <w:top w:val="nil"/>
              <w:left w:val="nil"/>
              <w:bottom w:val="single" w:sz="4" w:space="0" w:color="auto"/>
              <w:right w:val="single" w:sz="4" w:space="0" w:color="auto"/>
            </w:tcBorders>
            <w:textDirection w:val="btLr"/>
            <w:vAlign w:val="center"/>
          </w:tcPr>
          <w:p w:rsidR="00C67C56" w:rsidRPr="00776EC2" w:rsidRDefault="00C67C56" w:rsidP="00117EB2">
            <w:pPr>
              <w:jc w:val="center"/>
              <w:rPr>
                <w:sz w:val="20"/>
                <w:szCs w:val="20"/>
              </w:rPr>
            </w:pPr>
            <w:r w:rsidRPr="00776EC2">
              <w:rPr>
                <w:sz w:val="20"/>
                <w:szCs w:val="20"/>
              </w:rPr>
              <w:t>Šviestuvai</w:t>
            </w:r>
          </w:p>
        </w:tc>
        <w:tc>
          <w:tcPr>
            <w:tcW w:w="709" w:type="dxa"/>
            <w:vMerge/>
            <w:tcBorders>
              <w:top w:val="single" w:sz="4" w:space="0" w:color="auto"/>
              <w:left w:val="single" w:sz="4" w:space="0" w:color="auto"/>
              <w:bottom w:val="single" w:sz="4" w:space="0" w:color="auto"/>
              <w:right w:val="single" w:sz="4" w:space="0" w:color="auto"/>
            </w:tcBorders>
            <w:vAlign w:val="center"/>
          </w:tcPr>
          <w:p w:rsidR="00C67C56" w:rsidRPr="00776EC2" w:rsidRDefault="00C67C56" w:rsidP="00117EB2">
            <w:pPr>
              <w:rPr>
                <w:sz w:val="20"/>
                <w:szCs w:val="20"/>
              </w:rPr>
            </w:pPr>
          </w:p>
        </w:tc>
        <w:tc>
          <w:tcPr>
            <w:tcW w:w="2618" w:type="dxa"/>
            <w:vMerge/>
            <w:tcBorders>
              <w:top w:val="single" w:sz="4" w:space="0" w:color="auto"/>
              <w:left w:val="single" w:sz="4" w:space="0" w:color="auto"/>
              <w:bottom w:val="single" w:sz="4" w:space="0" w:color="auto"/>
              <w:right w:val="single" w:sz="4" w:space="0" w:color="auto"/>
            </w:tcBorders>
            <w:vAlign w:val="center"/>
          </w:tcPr>
          <w:p w:rsidR="00C67C56" w:rsidRPr="00776EC2" w:rsidRDefault="00C67C56" w:rsidP="00117EB2">
            <w:pPr>
              <w:rPr>
                <w:sz w:val="20"/>
                <w:szCs w:val="20"/>
              </w:rPr>
            </w:pPr>
          </w:p>
        </w:tc>
      </w:tr>
      <w:tr w:rsidR="00C67C56" w:rsidRPr="00776EC2" w:rsidTr="00117EB2">
        <w:trPr>
          <w:cantSplit/>
          <w:trHeight w:val="2251"/>
        </w:trPr>
        <w:tc>
          <w:tcPr>
            <w:tcW w:w="473" w:type="dxa"/>
            <w:tcBorders>
              <w:top w:val="nil"/>
              <w:left w:val="single" w:sz="4" w:space="0" w:color="auto"/>
              <w:bottom w:val="single" w:sz="4" w:space="0" w:color="auto"/>
              <w:right w:val="single" w:sz="4" w:space="0" w:color="auto"/>
            </w:tcBorders>
            <w:textDirection w:val="btLr"/>
            <w:vAlign w:val="center"/>
          </w:tcPr>
          <w:p w:rsidR="00C67C56" w:rsidRPr="00776EC2" w:rsidRDefault="00C67C56" w:rsidP="00117EB2">
            <w:pPr>
              <w:ind w:left="113" w:right="113"/>
              <w:jc w:val="center"/>
              <w:rPr>
                <w:sz w:val="16"/>
                <w:szCs w:val="16"/>
              </w:rPr>
            </w:pPr>
            <w:r>
              <w:rPr>
                <w:sz w:val="16"/>
                <w:szCs w:val="16"/>
              </w:rPr>
              <w:t>P</w:t>
            </w:r>
          </w:p>
        </w:tc>
        <w:tc>
          <w:tcPr>
            <w:tcW w:w="473" w:type="dxa"/>
            <w:tcBorders>
              <w:top w:val="nil"/>
              <w:left w:val="nil"/>
              <w:bottom w:val="single" w:sz="4" w:space="0" w:color="auto"/>
              <w:right w:val="single" w:sz="4" w:space="0" w:color="auto"/>
            </w:tcBorders>
            <w:textDirection w:val="btLr"/>
            <w:vAlign w:val="center"/>
          </w:tcPr>
          <w:p w:rsidR="00C67C56" w:rsidRPr="00776EC2" w:rsidRDefault="00C67C56" w:rsidP="00117EB2">
            <w:pPr>
              <w:ind w:left="113" w:right="113"/>
              <w:jc w:val="center"/>
              <w:rPr>
                <w:sz w:val="16"/>
                <w:szCs w:val="16"/>
              </w:rPr>
            </w:pPr>
            <w:r>
              <w:rPr>
                <w:sz w:val="16"/>
                <w:szCs w:val="16"/>
              </w:rPr>
              <w:t>P</w:t>
            </w:r>
          </w:p>
        </w:tc>
        <w:tc>
          <w:tcPr>
            <w:tcW w:w="473" w:type="dxa"/>
            <w:tcBorders>
              <w:top w:val="nil"/>
              <w:left w:val="nil"/>
              <w:bottom w:val="single" w:sz="4" w:space="0" w:color="auto"/>
              <w:right w:val="single" w:sz="4" w:space="0" w:color="auto"/>
            </w:tcBorders>
            <w:textDirection w:val="btLr"/>
            <w:vAlign w:val="center"/>
          </w:tcPr>
          <w:p w:rsidR="00C67C56" w:rsidRPr="00776EC2" w:rsidRDefault="00C67C56" w:rsidP="00117EB2">
            <w:pPr>
              <w:ind w:left="113" w:right="113"/>
              <w:jc w:val="center"/>
              <w:rPr>
                <w:sz w:val="16"/>
                <w:szCs w:val="16"/>
              </w:rPr>
            </w:pPr>
            <w:r>
              <w:rPr>
                <w:sz w:val="16"/>
                <w:szCs w:val="16"/>
              </w:rPr>
              <w:t>K</w:t>
            </w:r>
          </w:p>
        </w:tc>
        <w:tc>
          <w:tcPr>
            <w:tcW w:w="473" w:type="dxa"/>
            <w:tcBorders>
              <w:top w:val="nil"/>
              <w:left w:val="nil"/>
              <w:bottom w:val="single" w:sz="4" w:space="0" w:color="auto"/>
              <w:right w:val="single" w:sz="4" w:space="0" w:color="auto"/>
            </w:tcBorders>
            <w:textDirection w:val="btLr"/>
            <w:vAlign w:val="center"/>
          </w:tcPr>
          <w:p w:rsidR="00C67C56" w:rsidRPr="00776EC2" w:rsidRDefault="00C67C56" w:rsidP="00117EB2">
            <w:pPr>
              <w:ind w:left="113" w:right="113"/>
              <w:jc w:val="center"/>
              <w:rPr>
                <w:sz w:val="16"/>
                <w:szCs w:val="16"/>
              </w:rPr>
            </w:pPr>
            <w:r>
              <w:rPr>
                <w:sz w:val="16"/>
                <w:szCs w:val="16"/>
              </w:rPr>
              <w:t>NR</w:t>
            </w:r>
          </w:p>
        </w:tc>
        <w:tc>
          <w:tcPr>
            <w:tcW w:w="473" w:type="dxa"/>
            <w:tcBorders>
              <w:top w:val="single" w:sz="4" w:space="0" w:color="auto"/>
              <w:left w:val="nil"/>
              <w:bottom w:val="single" w:sz="4" w:space="0" w:color="auto"/>
              <w:right w:val="single" w:sz="4" w:space="0" w:color="auto"/>
            </w:tcBorders>
            <w:textDirection w:val="btLr"/>
            <w:vAlign w:val="center"/>
          </w:tcPr>
          <w:p w:rsidR="00C67C56" w:rsidRPr="00776EC2" w:rsidRDefault="00C67C56" w:rsidP="00117EB2">
            <w:pPr>
              <w:ind w:left="113" w:right="113"/>
              <w:jc w:val="center"/>
              <w:rPr>
                <w:sz w:val="16"/>
                <w:szCs w:val="16"/>
              </w:rPr>
            </w:pPr>
            <w:r>
              <w:rPr>
                <w:sz w:val="16"/>
                <w:szCs w:val="16"/>
              </w:rPr>
              <w:t>NR</w:t>
            </w:r>
          </w:p>
        </w:tc>
        <w:tc>
          <w:tcPr>
            <w:tcW w:w="473" w:type="dxa"/>
            <w:tcBorders>
              <w:top w:val="single" w:sz="4" w:space="0" w:color="auto"/>
              <w:left w:val="nil"/>
              <w:bottom w:val="single" w:sz="4" w:space="0" w:color="auto"/>
              <w:right w:val="single" w:sz="4" w:space="0" w:color="auto"/>
            </w:tcBorders>
            <w:textDirection w:val="btLr"/>
            <w:vAlign w:val="center"/>
          </w:tcPr>
          <w:p w:rsidR="00C67C56" w:rsidRPr="00776EC2" w:rsidRDefault="00C67C56" w:rsidP="00117EB2">
            <w:pPr>
              <w:ind w:left="113" w:right="113"/>
              <w:jc w:val="center"/>
              <w:rPr>
                <w:sz w:val="16"/>
                <w:szCs w:val="16"/>
              </w:rPr>
            </w:pPr>
            <w:r>
              <w:rPr>
                <w:sz w:val="16"/>
                <w:szCs w:val="16"/>
              </w:rPr>
              <w:t>P</w:t>
            </w:r>
          </w:p>
        </w:tc>
        <w:tc>
          <w:tcPr>
            <w:tcW w:w="473" w:type="dxa"/>
            <w:tcBorders>
              <w:top w:val="single" w:sz="4" w:space="0" w:color="auto"/>
              <w:left w:val="nil"/>
              <w:bottom w:val="single" w:sz="4" w:space="0" w:color="auto"/>
              <w:right w:val="single" w:sz="4" w:space="0" w:color="auto"/>
            </w:tcBorders>
            <w:textDirection w:val="btLr"/>
            <w:vAlign w:val="center"/>
          </w:tcPr>
          <w:p w:rsidR="00C67C56" w:rsidRPr="00776EC2" w:rsidRDefault="00C67C56" w:rsidP="00117EB2">
            <w:pPr>
              <w:ind w:left="113" w:right="113"/>
              <w:jc w:val="center"/>
              <w:rPr>
                <w:sz w:val="16"/>
                <w:szCs w:val="16"/>
              </w:rPr>
            </w:pPr>
            <w:r>
              <w:rPr>
                <w:sz w:val="16"/>
                <w:szCs w:val="16"/>
              </w:rPr>
              <w:t>P</w:t>
            </w:r>
          </w:p>
        </w:tc>
        <w:tc>
          <w:tcPr>
            <w:tcW w:w="473" w:type="dxa"/>
            <w:tcBorders>
              <w:top w:val="single" w:sz="4" w:space="0" w:color="auto"/>
              <w:left w:val="nil"/>
              <w:bottom w:val="single" w:sz="4" w:space="0" w:color="auto"/>
              <w:right w:val="single" w:sz="4" w:space="0" w:color="auto"/>
            </w:tcBorders>
            <w:textDirection w:val="btLr"/>
            <w:vAlign w:val="center"/>
          </w:tcPr>
          <w:p w:rsidR="00C67C56" w:rsidRPr="00776EC2" w:rsidRDefault="00C67C56" w:rsidP="00117EB2">
            <w:pPr>
              <w:ind w:left="113" w:right="113"/>
              <w:jc w:val="center"/>
              <w:rPr>
                <w:sz w:val="16"/>
                <w:szCs w:val="16"/>
              </w:rPr>
            </w:pPr>
            <w:r>
              <w:rPr>
                <w:sz w:val="16"/>
                <w:szCs w:val="16"/>
              </w:rPr>
              <w:t>AK 80%</w:t>
            </w:r>
          </w:p>
        </w:tc>
        <w:tc>
          <w:tcPr>
            <w:tcW w:w="473" w:type="dxa"/>
            <w:tcBorders>
              <w:top w:val="single" w:sz="4" w:space="0" w:color="auto"/>
              <w:left w:val="nil"/>
              <w:bottom w:val="single" w:sz="4" w:space="0" w:color="auto"/>
              <w:right w:val="single" w:sz="4" w:space="0" w:color="auto"/>
            </w:tcBorders>
            <w:textDirection w:val="btLr"/>
            <w:vAlign w:val="center"/>
          </w:tcPr>
          <w:p w:rsidR="00C67C56" w:rsidRPr="00776EC2" w:rsidRDefault="00C67C56" w:rsidP="00117EB2">
            <w:pPr>
              <w:ind w:left="113" w:right="113"/>
              <w:jc w:val="center"/>
              <w:rPr>
                <w:sz w:val="16"/>
                <w:szCs w:val="16"/>
              </w:rPr>
            </w:pPr>
            <w:r>
              <w:rPr>
                <w:sz w:val="16"/>
                <w:szCs w:val="16"/>
              </w:rPr>
              <w:t>AK 70%</w:t>
            </w:r>
          </w:p>
        </w:tc>
        <w:tc>
          <w:tcPr>
            <w:tcW w:w="523" w:type="dxa"/>
            <w:tcBorders>
              <w:top w:val="single" w:sz="4" w:space="0" w:color="auto"/>
              <w:left w:val="nil"/>
              <w:bottom w:val="single" w:sz="4" w:space="0" w:color="auto"/>
              <w:right w:val="single" w:sz="4" w:space="0" w:color="auto"/>
            </w:tcBorders>
            <w:textDirection w:val="btLr"/>
            <w:vAlign w:val="center"/>
          </w:tcPr>
          <w:p w:rsidR="00C67C56" w:rsidRPr="00776EC2" w:rsidRDefault="00C67C56" w:rsidP="00117EB2">
            <w:pPr>
              <w:ind w:left="113" w:right="113"/>
              <w:jc w:val="center"/>
              <w:rPr>
                <w:sz w:val="16"/>
                <w:szCs w:val="16"/>
              </w:rPr>
            </w:pPr>
            <w:r>
              <w:rPr>
                <w:sz w:val="16"/>
                <w:szCs w:val="16"/>
              </w:rPr>
              <w:t>K</w:t>
            </w:r>
          </w:p>
        </w:tc>
        <w:tc>
          <w:tcPr>
            <w:tcW w:w="527" w:type="dxa"/>
            <w:tcBorders>
              <w:top w:val="single" w:sz="4" w:space="0" w:color="auto"/>
              <w:left w:val="nil"/>
              <w:bottom w:val="single" w:sz="4" w:space="0" w:color="auto"/>
              <w:right w:val="single" w:sz="4" w:space="0" w:color="auto"/>
            </w:tcBorders>
            <w:textDirection w:val="btLr"/>
            <w:vAlign w:val="center"/>
          </w:tcPr>
          <w:p w:rsidR="00C67C56" w:rsidRPr="00776EC2" w:rsidRDefault="00C67C56" w:rsidP="00117EB2">
            <w:pPr>
              <w:ind w:left="113" w:right="113"/>
              <w:jc w:val="center"/>
              <w:rPr>
                <w:sz w:val="16"/>
                <w:szCs w:val="16"/>
              </w:rPr>
            </w:pPr>
            <w:r>
              <w:rPr>
                <w:sz w:val="16"/>
                <w:szCs w:val="16"/>
              </w:rPr>
              <w:t>AB</w:t>
            </w:r>
          </w:p>
        </w:tc>
        <w:tc>
          <w:tcPr>
            <w:tcW w:w="473" w:type="dxa"/>
            <w:tcBorders>
              <w:top w:val="single" w:sz="4" w:space="0" w:color="auto"/>
              <w:left w:val="nil"/>
              <w:bottom w:val="single" w:sz="4" w:space="0" w:color="auto"/>
              <w:right w:val="single" w:sz="4" w:space="0" w:color="auto"/>
            </w:tcBorders>
            <w:textDirection w:val="btLr"/>
            <w:vAlign w:val="center"/>
          </w:tcPr>
          <w:p w:rsidR="00C67C56" w:rsidRPr="00776EC2" w:rsidRDefault="00C67C56" w:rsidP="00117EB2">
            <w:pPr>
              <w:ind w:left="113" w:right="113"/>
              <w:jc w:val="center"/>
              <w:rPr>
                <w:sz w:val="16"/>
                <w:szCs w:val="16"/>
              </w:rPr>
            </w:pPr>
            <w:r>
              <w:rPr>
                <w:sz w:val="16"/>
                <w:szCs w:val="16"/>
              </w:rPr>
              <w:t>P</w:t>
            </w:r>
          </w:p>
        </w:tc>
        <w:tc>
          <w:tcPr>
            <w:tcW w:w="473" w:type="dxa"/>
            <w:tcBorders>
              <w:top w:val="single" w:sz="4" w:space="0" w:color="auto"/>
              <w:left w:val="nil"/>
              <w:bottom w:val="single" w:sz="4" w:space="0" w:color="auto"/>
              <w:right w:val="single" w:sz="4" w:space="0" w:color="auto"/>
            </w:tcBorders>
            <w:textDirection w:val="btLr"/>
            <w:vAlign w:val="center"/>
          </w:tcPr>
          <w:p w:rsidR="00C67C56" w:rsidRPr="00776EC2" w:rsidRDefault="00C67C56" w:rsidP="00117EB2">
            <w:pPr>
              <w:ind w:left="113" w:right="113"/>
              <w:jc w:val="center"/>
              <w:rPr>
                <w:sz w:val="16"/>
                <w:szCs w:val="16"/>
              </w:rPr>
            </w:pPr>
            <w:r>
              <w:rPr>
                <w:sz w:val="16"/>
                <w:szCs w:val="16"/>
              </w:rPr>
              <w:t>P</w:t>
            </w:r>
          </w:p>
        </w:tc>
        <w:tc>
          <w:tcPr>
            <w:tcW w:w="473" w:type="dxa"/>
            <w:tcBorders>
              <w:top w:val="single" w:sz="4" w:space="0" w:color="auto"/>
              <w:left w:val="nil"/>
              <w:bottom w:val="single" w:sz="4" w:space="0" w:color="auto"/>
              <w:right w:val="single" w:sz="4" w:space="0" w:color="auto"/>
            </w:tcBorders>
            <w:textDirection w:val="btLr"/>
            <w:vAlign w:val="center"/>
          </w:tcPr>
          <w:p w:rsidR="00C67C56" w:rsidRPr="00776EC2" w:rsidRDefault="00C67C56" w:rsidP="00117EB2">
            <w:pPr>
              <w:ind w:left="113" w:right="113"/>
              <w:jc w:val="center"/>
              <w:rPr>
                <w:sz w:val="16"/>
                <w:szCs w:val="16"/>
              </w:rPr>
            </w:pPr>
            <w:r>
              <w:rPr>
                <w:sz w:val="16"/>
                <w:szCs w:val="16"/>
              </w:rPr>
              <w:t>P</w:t>
            </w:r>
          </w:p>
        </w:tc>
        <w:tc>
          <w:tcPr>
            <w:tcW w:w="520" w:type="dxa"/>
            <w:tcBorders>
              <w:top w:val="single" w:sz="4" w:space="0" w:color="auto"/>
              <w:left w:val="nil"/>
              <w:bottom w:val="single" w:sz="4" w:space="0" w:color="auto"/>
              <w:right w:val="single" w:sz="4" w:space="0" w:color="auto"/>
            </w:tcBorders>
            <w:textDirection w:val="btLr"/>
            <w:vAlign w:val="center"/>
          </w:tcPr>
          <w:p w:rsidR="00C67C56" w:rsidRPr="00776EC2" w:rsidRDefault="00C67C56" w:rsidP="00117EB2">
            <w:pPr>
              <w:ind w:left="113" w:right="113"/>
              <w:jc w:val="center"/>
              <w:rPr>
                <w:sz w:val="16"/>
                <w:szCs w:val="16"/>
              </w:rPr>
            </w:pPr>
            <w:r>
              <w:rPr>
                <w:sz w:val="16"/>
                <w:szCs w:val="16"/>
              </w:rPr>
              <w:t>AK</w:t>
            </w:r>
          </w:p>
        </w:tc>
        <w:tc>
          <w:tcPr>
            <w:tcW w:w="520" w:type="dxa"/>
            <w:tcBorders>
              <w:top w:val="single" w:sz="4" w:space="0" w:color="auto"/>
              <w:left w:val="nil"/>
              <w:bottom w:val="single" w:sz="4" w:space="0" w:color="auto"/>
              <w:right w:val="single" w:sz="4" w:space="0" w:color="auto"/>
            </w:tcBorders>
            <w:textDirection w:val="btLr"/>
            <w:vAlign w:val="center"/>
          </w:tcPr>
          <w:p w:rsidR="00C67C56" w:rsidRPr="00776EC2" w:rsidRDefault="00C67C56" w:rsidP="00117EB2">
            <w:pPr>
              <w:ind w:left="113" w:right="113"/>
              <w:jc w:val="center"/>
              <w:rPr>
                <w:sz w:val="16"/>
                <w:szCs w:val="16"/>
              </w:rPr>
            </w:pPr>
            <w:r>
              <w:rPr>
                <w:sz w:val="16"/>
                <w:szCs w:val="16"/>
              </w:rPr>
              <w:t>P</w:t>
            </w:r>
          </w:p>
        </w:tc>
        <w:tc>
          <w:tcPr>
            <w:tcW w:w="657" w:type="dxa"/>
            <w:tcBorders>
              <w:top w:val="single" w:sz="4" w:space="0" w:color="auto"/>
              <w:left w:val="nil"/>
              <w:bottom w:val="single" w:sz="4" w:space="0" w:color="auto"/>
              <w:right w:val="single" w:sz="4" w:space="0" w:color="auto"/>
            </w:tcBorders>
            <w:textDirection w:val="btLr"/>
            <w:vAlign w:val="center"/>
          </w:tcPr>
          <w:p w:rsidR="00C67C56" w:rsidRPr="00776EC2" w:rsidRDefault="00C67C56" w:rsidP="00117EB2">
            <w:pPr>
              <w:ind w:left="113" w:right="113"/>
              <w:jc w:val="center"/>
              <w:rPr>
                <w:sz w:val="16"/>
                <w:szCs w:val="16"/>
              </w:rPr>
            </w:pPr>
            <w:r>
              <w:rPr>
                <w:sz w:val="16"/>
                <w:szCs w:val="16"/>
              </w:rPr>
              <w:t>NR</w:t>
            </w:r>
          </w:p>
        </w:tc>
        <w:tc>
          <w:tcPr>
            <w:tcW w:w="665" w:type="dxa"/>
            <w:tcBorders>
              <w:top w:val="single" w:sz="4" w:space="0" w:color="auto"/>
              <w:left w:val="nil"/>
              <w:bottom w:val="single" w:sz="4" w:space="0" w:color="auto"/>
              <w:right w:val="single" w:sz="4" w:space="0" w:color="auto"/>
            </w:tcBorders>
            <w:textDirection w:val="btLr"/>
            <w:vAlign w:val="center"/>
          </w:tcPr>
          <w:p w:rsidR="00C67C56" w:rsidRPr="00776EC2" w:rsidRDefault="00C67C56" w:rsidP="00117EB2">
            <w:pPr>
              <w:ind w:left="113" w:right="113"/>
              <w:jc w:val="center"/>
              <w:rPr>
                <w:sz w:val="16"/>
                <w:szCs w:val="16"/>
              </w:rPr>
            </w:pPr>
            <w:r>
              <w:rPr>
                <w:sz w:val="16"/>
                <w:szCs w:val="16"/>
              </w:rPr>
              <w:t>NR</w:t>
            </w:r>
          </w:p>
        </w:tc>
        <w:tc>
          <w:tcPr>
            <w:tcW w:w="551" w:type="dxa"/>
            <w:tcBorders>
              <w:top w:val="single" w:sz="4" w:space="0" w:color="auto"/>
              <w:left w:val="nil"/>
              <w:bottom w:val="single" w:sz="4" w:space="0" w:color="auto"/>
              <w:right w:val="single" w:sz="4" w:space="0" w:color="auto"/>
            </w:tcBorders>
            <w:textDirection w:val="btLr"/>
            <w:vAlign w:val="center"/>
          </w:tcPr>
          <w:p w:rsidR="00C67C56" w:rsidRPr="00776EC2" w:rsidRDefault="00C67C56" w:rsidP="00117EB2">
            <w:pPr>
              <w:ind w:left="113" w:right="113"/>
              <w:jc w:val="center"/>
              <w:rPr>
                <w:sz w:val="16"/>
                <w:szCs w:val="16"/>
              </w:rPr>
            </w:pPr>
            <w:r>
              <w:rPr>
                <w:sz w:val="16"/>
                <w:szCs w:val="16"/>
              </w:rPr>
              <w:t>P</w:t>
            </w:r>
          </w:p>
        </w:tc>
        <w:tc>
          <w:tcPr>
            <w:tcW w:w="567" w:type="dxa"/>
            <w:tcBorders>
              <w:top w:val="single" w:sz="4" w:space="0" w:color="auto"/>
              <w:left w:val="nil"/>
              <w:bottom w:val="single" w:sz="4" w:space="0" w:color="auto"/>
              <w:right w:val="single" w:sz="4" w:space="0" w:color="auto"/>
            </w:tcBorders>
            <w:textDirection w:val="btLr"/>
            <w:vAlign w:val="center"/>
          </w:tcPr>
          <w:p w:rsidR="00C67C56" w:rsidRPr="00776EC2" w:rsidRDefault="00C67C56" w:rsidP="00117EB2">
            <w:pPr>
              <w:ind w:left="113" w:right="113"/>
              <w:jc w:val="center"/>
              <w:rPr>
                <w:sz w:val="16"/>
                <w:szCs w:val="16"/>
              </w:rPr>
            </w:pPr>
            <w:r>
              <w:rPr>
                <w:sz w:val="16"/>
                <w:szCs w:val="16"/>
              </w:rPr>
              <w:t>AK</w:t>
            </w:r>
          </w:p>
        </w:tc>
        <w:tc>
          <w:tcPr>
            <w:tcW w:w="567" w:type="dxa"/>
            <w:tcBorders>
              <w:top w:val="nil"/>
              <w:left w:val="nil"/>
              <w:bottom w:val="single" w:sz="4" w:space="0" w:color="auto"/>
              <w:right w:val="single" w:sz="4" w:space="0" w:color="auto"/>
            </w:tcBorders>
            <w:textDirection w:val="btLr"/>
            <w:vAlign w:val="center"/>
          </w:tcPr>
          <w:p w:rsidR="00C67C56" w:rsidRPr="00776EC2" w:rsidRDefault="00C67C56" w:rsidP="00117EB2">
            <w:pPr>
              <w:ind w:left="113" w:right="113"/>
              <w:jc w:val="center"/>
              <w:rPr>
                <w:sz w:val="16"/>
                <w:szCs w:val="16"/>
              </w:rPr>
            </w:pPr>
            <w:r>
              <w:rPr>
                <w:sz w:val="16"/>
                <w:szCs w:val="16"/>
              </w:rPr>
              <w:t>P</w:t>
            </w:r>
          </w:p>
        </w:tc>
        <w:tc>
          <w:tcPr>
            <w:tcW w:w="709" w:type="dxa"/>
            <w:tcBorders>
              <w:top w:val="single" w:sz="4" w:space="0" w:color="auto"/>
              <w:left w:val="nil"/>
              <w:bottom w:val="single" w:sz="4" w:space="0" w:color="auto"/>
              <w:right w:val="single" w:sz="4" w:space="0" w:color="auto"/>
            </w:tcBorders>
            <w:textDirection w:val="btLr"/>
            <w:vAlign w:val="center"/>
          </w:tcPr>
          <w:p w:rsidR="00C67C56" w:rsidRPr="00776EC2" w:rsidRDefault="00C67C56" w:rsidP="00117EB2">
            <w:pPr>
              <w:ind w:left="113" w:right="113"/>
              <w:jc w:val="center"/>
              <w:rPr>
                <w:sz w:val="16"/>
                <w:szCs w:val="16"/>
              </w:rPr>
            </w:pPr>
            <w:r>
              <w:rPr>
                <w:sz w:val="16"/>
                <w:szCs w:val="16"/>
              </w:rPr>
              <w:t>Nereikia</w:t>
            </w:r>
          </w:p>
        </w:tc>
        <w:tc>
          <w:tcPr>
            <w:tcW w:w="2618" w:type="dxa"/>
            <w:tcBorders>
              <w:top w:val="nil"/>
              <w:left w:val="nil"/>
              <w:bottom w:val="single" w:sz="4" w:space="0" w:color="auto"/>
              <w:right w:val="single" w:sz="4" w:space="0" w:color="auto"/>
            </w:tcBorders>
            <w:vAlign w:val="center"/>
          </w:tcPr>
          <w:p w:rsidR="00C67C56" w:rsidRDefault="00C67C56" w:rsidP="00117EB2">
            <w:pPr>
              <w:jc w:val="center"/>
              <w:rPr>
                <w:sz w:val="16"/>
                <w:szCs w:val="16"/>
              </w:rPr>
            </w:pPr>
            <w:r>
              <w:rPr>
                <w:sz w:val="16"/>
                <w:szCs w:val="16"/>
              </w:rPr>
              <w:t>Avarinė pastato 1C2b stogo būklė. Valgyklos patalpoms reikalingas kapitalinis remontas. Avarinė valgyklos įrengimo būklė.+++</w:t>
            </w:r>
          </w:p>
          <w:p w:rsidR="00C67C56" w:rsidRDefault="00C67C56" w:rsidP="00117EB2">
            <w:pPr>
              <w:jc w:val="center"/>
              <w:rPr>
                <w:sz w:val="16"/>
                <w:szCs w:val="16"/>
              </w:rPr>
            </w:pPr>
          </w:p>
          <w:p w:rsidR="00C67C56" w:rsidRPr="00776EC2" w:rsidRDefault="00C67C56" w:rsidP="00117EB2">
            <w:pPr>
              <w:jc w:val="center"/>
              <w:rPr>
                <w:sz w:val="16"/>
                <w:szCs w:val="16"/>
              </w:rPr>
            </w:pPr>
            <w:r>
              <w:rPr>
                <w:sz w:val="16"/>
                <w:szCs w:val="16"/>
              </w:rPr>
              <w:t>3</w:t>
            </w:r>
          </w:p>
        </w:tc>
      </w:tr>
    </w:tbl>
    <w:p w:rsidR="00C67C56" w:rsidRPr="00776EC2" w:rsidRDefault="00C67C56" w:rsidP="00B36A58">
      <w:pPr>
        <w:rPr>
          <w:b/>
          <w:bCs/>
          <w:sz w:val="16"/>
          <w:szCs w:val="16"/>
          <w:u w:val="single"/>
        </w:rPr>
      </w:pPr>
    </w:p>
    <w:p w:rsidR="00C67C56" w:rsidRPr="00776EC2" w:rsidRDefault="00C67C56" w:rsidP="00B36A58">
      <w:pPr>
        <w:ind w:firstLine="426"/>
        <w:jc w:val="both"/>
        <w:rPr>
          <w:sz w:val="18"/>
          <w:szCs w:val="18"/>
        </w:rPr>
      </w:pPr>
      <w:r w:rsidRPr="00776EC2">
        <w:rPr>
          <w:b/>
          <w:bCs/>
          <w:sz w:val="18"/>
          <w:szCs w:val="18"/>
          <w:u w:val="single"/>
        </w:rPr>
        <w:t>Santrumpos:</w:t>
      </w:r>
      <w:r w:rsidRPr="00776EC2">
        <w:rPr>
          <w:sz w:val="18"/>
          <w:szCs w:val="18"/>
        </w:rPr>
        <w:t xml:space="preserve">  NR – nereikalingas remontas, P – reikalingas paprastasis remontas, K – reikalingas kapitalinis remontas, AB – avarinė būklė, AK – atliktas kapitalinis remontas, AP– atliktas paprastasis remontas.</w:t>
      </w:r>
    </w:p>
    <w:p w:rsidR="00C67C56" w:rsidRPr="00776EC2" w:rsidRDefault="00C67C56" w:rsidP="00B36A58">
      <w:pPr>
        <w:rPr>
          <w:sz w:val="22"/>
          <w:szCs w:val="22"/>
        </w:rPr>
      </w:pPr>
    </w:p>
    <w:p w:rsidR="00C67C56" w:rsidRPr="00776EC2" w:rsidRDefault="00C67C56" w:rsidP="00BE3153">
      <w:pPr>
        <w:ind w:firstLine="360"/>
        <w:jc w:val="both"/>
        <w:rPr>
          <w:color w:val="000000"/>
        </w:rPr>
      </w:pPr>
      <w:r w:rsidRPr="00776EC2">
        <w:rPr>
          <w:b/>
          <w:color w:val="000000"/>
        </w:rPr>
        <w:t>Pastabos:</w:t>
      </w:r>
    </w:p>
    <w:p w:rsidR="00C67C56" w:rsidRPr="00776EC2" w:rsidRDefault="00C67C56" w:rsidP="00B36A58">
      <w:pPr>
        <w:numPr>
          <w:ilvl w:val="0"/>
          <w:numId w:val="1"/>
        </w:numPr>
        <w:jc w:val="both"/>
        <w:rPr>
          <w:color w:val="000000"/>
        </w:rPr>
      </w:pPr>
      <w:r w:rsidRPr="00776EC2">
        <w:rPr>
          <w:color w:val="000000"/>
        </w:rPr>
        <w:t>Kiekvienais metais s</w:t>
      </w:r>
      <w:r w:rsidRPr="00776EC2">
        <w:rPr>
          <w:bCs/>
          <w:color w:val="000000"/>
        </w:rPr>
        <w:t>tatinio dalių ir inžinerinės įrangos būklė vertinama atsižvelgiant į statinio kasmetinės apžiūros rezultatus.</w:t>
      </w:r>
    </w:p>
    <w:p w:rsidR="00C67C56" w:rsidRPr="00776EC2" w:rsidRDefault="00C67C56" w:rsidP="00B36A58">
      <w:pPr>
        <w:jc w:val="both"/>
        <w:rPr>
          <w:color w:val="000000"/>
        </w:rPr>
      </w:pPr>
    </w:p>
    <w:p w:rsidR="00C67C56" w:rsidRPr="00776EC2" w:rsidRDefault="00C67C56" w:rsidP="00B36A58">
      <w:pPr>
        <w:numPr>
          <w:ilvl w:val="0"/>
          <w:numId w:val="1"/>
        </w:numPr>
        <w:jc w:val="both"/>
        <w:rPr>
          <w:color w:val="000000"/>
        </w:rPr>
      </w:pPr>
      <w:r w:rsidRPr="00776EC2">
        <w:rPr>
          <w:color w:val="000000"/>
        </w:rPr>
        <w:t xml:space="preserve">Įstaiga naudojamo pastato techninę priežiūrą vykdo </w:t>
      </w:r>
      <w:r w:rsidRPr="00776EC2">
        <w:rPr>
          <w:strike/>
          <w:color w:val="000000"/>
        </w:rPr>
        <w:t>statybos</w:t>
      </w:r>
      <w:r w:rsidRPr="00776EC2">
        <w:rPr>
          <w:color w:val="000000"/>
        </w:rPr>
        <w:t xml:space="preserve"> teisės aktų nustatyta tvarka.</w:t>
      </w:r>
    </w:p>
    <w:p w:rsidR="00C67C56" w:rsidRPr="00776EC2" w:rsidRDefault="00C67C56" w:rsidP="00B36A58">
      <w:pPr>
        <w:pStyle w:val="ListParagraph"/>
        <w:jc w:val="both"/>
        <w:rPr>
          <w:color w:val="000000"/>
        </w:rPr>
      </w:pPr>
    </w:p>
    <w:p w:rsidR="00C67C56" w:rsidRPr="00776EC2" w:rsidRDefault="00C67C56" w:rsidP="00B36A58">
      <w:pPr>
        <w:numPr>
          <w:ilvl w:val="0"/>
          <w:numId w:val="1"/>
        </w:numPr>
        <w:jc w:val="both"/>
        <w:rPr>
          <w:color w:val="000000"/>
        </w:rPr>
      </w:pPr>
      <w:r w:rsidRPr="00776EC2">
        <w:rPr>
          <w:color w:val="000000"/>
        </w:rPr>
        <w:t>Statinio dalių ir inžinerinės įrangos būklės įvertinimo duomenys ir kasmetinės apžiūros akte numatytos priemonės statinio fizinei būklei ir aplinkos higieninei būklei gerinti turi būti pagrindas rengiant turto priežiūros ir remonto programą, planuojant statinio ir jo inžinerinės įrangos remonto ar rekonstrukcijos darbus ir jų finansavimą.</w:t>
      </w:r>
    </w:p>
    <w:p w:rsidR="00C67C56" w:rsidRPr="00776EC2" w:rsidRDefault="00C67C56" w:rsidP="00B36A58">
      <w:pPr>
        <w:jc w:val="both"/>
        <w:rPr>
          <w:color w:val="000000"/>
        </w:rPr>
        <w:sectPr w:rsidR="00C67C56" w:rsidRPr="00776EC2" w:rsidSect="008E472E">
          <w:pgSz w:w="16838" w:h="11906" w:orient="landscape" w:code="9"/>
          <w:pgMar w:top="1276" w:right="1134" w:bottom="1701" w:left="1134" w:header="567" w:footer="567" w:gutter="0"/>
          <w:cols w:space="1296"/>
          <w:titlePg/>
          <w:docGrid w:linePitch="360"/>
        </w:sectPr>
      </w:pPr>
    </w:p>
    <w:p w:rsidR="00C67C56" w:rsidRPr="00776EC2" w:rsidRDefault="00C67C56" w:rsidP="001C0381">
      <w:pPr>
        <w:ind w:left="360"/>
        <w:jc w:val="center"/>
        <w:rPr>
          <w:b/>
          <w:sz w:val="26"/>
          <w:szCs w:val="26"/>
        </w:rPr>
      </w:pPr>
      <w:r w:rsidRPr="00776EC2">
        <w:rPr>
          <w:b/>
          <w:sz w:val="26"/>
          <w:szCs w:val="26"/>
        </w:rPr>
        <w:lastRenderedPageBreak/>
        <w:t>Tikslų įgyvendinimo laipsnis pagal prognozuotus laukiamus rezultatus</w:t>
      </w:r>
    </w:p>
    <w:p w:rsidR="00C67C56" w:rsidRPr="00776EC2" w:rsidRDefault="00C67C56" w:rsidP="001C0381">
      <w:pPr>
        <w:jc w:val="center"/>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396"/>
        <w:gridCol w:w="2397"/>
        <w:gridCol w:w="2397"/>
      </w:tblGrid>
      <w:tr w:rsidR="00C67C56" w:rsidRPr="00776EC2" w:rsidTr="009767A7">
        <w:tc>
          <w:tcPr>
            <w:tcW w:w="2130" w:type="dxa"/>
          </w:tcPr>
          <w:p w:rsidR="00C67C56" w:rsidRPr="00776EC2" w:rsidRDefault="00C67C56" w:rsidP="009767A7">
            <w:pPr>
              <w:jc w:val="center"/>
            </w:pPr>
            <w:r w:rsidRPr="00776EC2">
              <w:t>Tikslas</w:t>
            </w:r>
          </w:p>
        </w:tc>
        <w:tc>
          <w:tcPr>
            <w:tcW w:w="2396" w:type="dxa"/>
          </w:tcPr>
          <w:p w:rsidR="00C67C56" w:rsidRPr="00776EC2" w:rsidRDefault="00C67C56" w:rsidP="009767A7">
            <w:pPr>
              <w:jc w:val="center"/>
            </w:pPr>
            <w:r w:rsidRPr="00776EC2">
              <w:t xml:space="preserve">Minimalus lauktas </w:t>
            </w:r>
            <w:r>
              <w:t xml:space="preserve">2016 </w:t>
            </w:r>
            <w:r w:rsidRPr="00776EC2">
              <w:t>rezultatas</w:t>
            </w:r>
          </w:p>
        </w:tc>
        <w:tc>
          <w:tcPr>
            <w:tcW w:w="2397" w:type="dxa"/>
          </w:tcPr>
          <w:p w:rsidR="00C67C56" w:rsidRPr="00776EC2" w:rsidRDefault="00C67C56" w:rsidP="009767A7">
            <w:pPr>
              <w:jc w:val="center"/>
            </w:pPr>
            <w:r>
              <w:t>2016 į</w:t>
            </w:r>
            <w:r w:rsidRPr="00776EC2">
              <w:t>staigos pasiektas realus rezultatas</w:t>
            </w:r>
          </w:p>
        </w:tc>
        <w:tc>
          <w:tcPr>
            <w:tcW w:w="2397" w:type="dxa"/>
          </w:tcPr>
          <w:p w:rsidR="00C67C56" w:rsidRPr="00776EC2" w:rsidRDefault="00C67C56" w:rsidP="009767A7">
            <w:pPr>
              <w:jc w:val="center"/>
            </w:pPr>
            <w:r w:rsidRPr="00776EC2">
              <w:t xml:space="preserve">Maksimalus lauktas </w:t>
            </w:r>
            <w:r>
              <w:t xml:space="preserve">2016 </w:t>
            </w:r>
            <w:r w:rsidRPr="00776EC2">
              <w:t>rezultatas</w:t>
            </w:r>
          </w:p>
        </w:tc>
      </w:tr>
      <w:tr w:rsidR="00C67C56" w:rsidRPr="00776EC2" w:rsidTr="009767A7">
        <w:tc>
          <w:tcPr>
            <w:tcW w:w="2130" w:type="dxa"/>
          </w:tcPr>
          <w:p w:rsidR="00C67C56" w:rsidRPr="00A36BE2" w:rsidRDefault="00C67C56" w:rsidP="009767A7">
            <w:pPr>
              <w:jc w:val="center"/>
              <w:rPr>
                <w:i/>
              </w:rPr>
            </w:pPr>
            <w:r>
              <w:rPr>
                <w:i/>
                <w:color w:val="000000"/>
                <w:szCs w:val="22"/>
              </w:rPr>
              <w:t xml:space="preserve">1. </w:t>
            </w:r>
            <w:r w:rsidRPr="005064F5">
              <w:rPr>
                <w:i/>
              </w:rPr>
              <w:t>Sveikatos stiprin</w:t>
            </w:r>
            <w:r>
              <w:rPr>
                <w:i/>
              </w:rPr>
              <w:t xml:space="preserve">imo veiklos grupės pastangomis </w:t>
            </w:r>
            <w:r w:rsidRPr="005064F5">
              <w:rPr>
                <w:i/>
              </w:rPr>
              <w:t>sukurti sveikatos stiprinimo programą, integruotą į bendrojo ir neformalaus ugdymo dalykus.</w:t>
            </w:r>
          </w:p>
        </w:tc>
        <w:tc>
          <w:tcPr>
            <w:tcW w:w="2396" w:type="dxa"/>
          </w:tcPr>
          <w:p w:rsidR="00C67C56" w:rsidRDefault="00C67C56" w:rsidP="009767A7">
            <w:r>
              <w:t>Sukurta mokyklos sveikatos stiprinimo grupė, kurią sudaro mokytojai, mokytojai specialistai, pagalbos mokiniui specialistai. ir sveikatos stiprinimo programa, integruota į bendrojo ugdymo dalykus, numatant dvi skirtingas veiklos kryptis,  pradėtas bendradarbiavimas su vienu nauju  socialiniu partneriu.</w:t>
            </w:r>
          </w:p>
          <w:p w:rsidR="00C67C56" w:rsidRDefault="00C67C56" w:rsidP="009767A7">
            <w:r>
              <w:t xml:space="preserve"> </w:t>
            </w:r>
          </w:p>
        </w:tc>
        <w:tc>
          <w:tcPr>
            <w:tcW w:w="2397" w:type="dxa"/>
          </w:tcPr>
          <w:p w:rsidR="00C67C56" w:rsidRDefault="00C67C56" w:rsidP="009767A7">
            <w:r>
              <w:t>Mokykloje sudaryta sveikatos stiprinimo grupė, kurią sudaro administracijos atstovas, 3 mokytojai, 2 mokytojai specialistai, 2 pagalbos mokiniui specialistui, 4 tėvai. Grupė pasiskirsto savo veiklos sritis. Numatytos  sveikatos stiprinimo programos, integruotos  į bendrojo ir neformalaus ugdymo dalykus, gairės, numatančios įvairias veiklos krypčių galimybes. Pradėtas bendradarbiavimas su dviem naujais socialiniais partneriais.</w:t>
            </w:r>
          </w:p>
        </w:tc>
        <w:tc>
          <w:tcPr>
            <w:tcW w:w="2397" w:type="dxa"/>
          </w:tcPr>
          <w:p w:rsidR="00C67C56" w:rsidRDefault="00C67C56" w:rsidP="009767A7">
            <w:pPr>
              <w:jc w:val="both"/>
            </w:pPr>
            <w:r>
              <w:t>Mokyklos sveikatos stiprinimo grupę sudaro mokytojai, mokytojai specialistai, pagalbos mokiniui specialistai, tėvai, (grupė veikia pagal veiklos sritis</w:t>
            </w:r>
            <w:r w:rsidRPr="007A47E8">
              <w:t>). Sukurta sveikatos stiprinimo programa, integruota į bendrojo ir neformalaus ugdymo dalykus, numatanti įvairias veiklos krypčių galimybes</w:t>
            </w:r>
            <w:r>
              <w:t>.</w:t>
            </w:r>
          </w:p>
          <w:p w:rsidR="00C67C56" w:rsidRPr="00776EC2" w:rsidRDefault="00C67C56" w:rsidP="009767A7">
            <w:pPr>
              <w:jc w:val="both"/>
            </w:pPr>
            <w:r>
              <w:t>Pradedamas bendradarbiavimas su dviem naujais socialiniais partneriais.</w:t>
            </w:r>
          </w:p>
        </w:tc>
      </w:tr>
      <w:tr w:rsidR="00C67C56" w:rsidRPr="00776EC2" w:rsidTr="009767A7">
        <w:tc>
          <w:tcPr>
            <w:tcW w:w="9320" w:type="dxa"/>
            <w:gridSpan w:val="4"/>
          </w:tcPr>
          <w:p w:rsidR="00C67C56" w:rsidRDefault="00C67C56" w:rsidP="009767A7">
            <w:pPr>
              <w:jc w:val="both"/>
            </w:pPr>
            <w:r w:rsidRPr="00776EC2">
              <w:rPr>
                <w:b/>
                <w:i/>
              </w:rPr>
              <w:t>Komentaras:</w:t>
            </w:r>
            <w:r w:rsidRPr="00776EC2">
              <w:rPr>
                <w:i/>
              </w:rPr>
              <w:t xml:space="preserve"> </w:t>
            </w:r>
            <w:r w:rsidRPr="007A47E8">
              <w:t>Sveikatos stiprinimo vei</w:t>
            </w:r>
            <w:r>
              <w:t>klos grupės pastangomis, sukurta sveikatos stiprinimo programa, integruota</w:t>
            </w:r>
            <w:r w:rsidRPr="007A47E8">
              <w:t xml:space="preserve"> į bendrojo ir neformalaus ugdy</w:t>
            </w:r>
            <w:r>
              <w:t>mo dalykus:</w:t>
            </w:r>
          </w:p>
          <w:p w:rsidR="00C67C56" w:rsidRDefault="00C67C56" w:rsidP="001C0381">
            <w:pPr>
              <w:pStyle w:val="ListParagraph"/>
              <w:numPr>
                <w:ilvl w:val="0"/>
                <w:numId w:val="23"/>
              </w:numPr>
              <w:jc w:val="both"/>
            </w:pPr>
            <w:r>
              <w:t>2016 m. rugsėjo mėn. mokykloje sudaryta sveikatos stiprinimo grupė, kurią sudaro administracijos atstovas, 3 mokytojai, 2 mokytojai specialistai, 2 pagalbos mokiniui specialistui, 4 tėvai.</w:t>
            </w:r>
          </w:p>
          <w:p w:rsidR="00C67C56" w:rsidRDefault="00C67C56" w:rsidP="001C0381">
            <w:pPr>
              <w:pStyle w:val="ListParagraph"/>
              <w:numPr>
                <w:ilvl w:val="0"/>
                <w:numId w:val="23"/>
              </w:numPr>
              <w:jc w:val="both"/>
            </w:pPr>
            <w:r>
              <w:t>Numatytos sveikatos stiprinimo programos, integruotos į bendrojo ir neformalaus ugdymo dalykus, gairės,  numatančios įvairias veiklos krypčių galimybes: fizinę sveikatą, emocinę-psichinę gerovę, higienos ir sveikos mitybos įgūdžius. Šiais metais prioritetinėmis sritimis pasirinktos higienos ir sveikos mitybos įgūdžių, fizinės sveikatos stiprinimas.</w:t>
            </w:r>
          </w:p>
          <w:p w:rsidR="00C67C56" w:rsidRDefault="00C67C56" w:rsidP="001C0381">
            <w:pPr>
              <w:pStyle w:val="ListParagraph"/>
              <w:numPr>
                <w:ilvl w:val="0"/>
                <w:numId w:val="23"/>
              </w:numPr>
              <w:jc w:val="both"/>
            </w:pPr>
            <w:r>
              <w:t>Mokykloje organizuotos dvi sporto šventės – sausio mėn. žiemos sporto šventė „Mums šaltis nebaisus“ ir gegužės mėn. „Sportuokime kartu“.</w:t>
            </w:r>
          </w:p>
          <w:p w:rsidR="00C67C56" w:rsidRDefault="00C67C56" w:rsidP="001C0381">
            <w:pPr>
              <w:pStyle w:val="ListParagraph"/>
              <w:numPr>
                <w:ilvl w:val="0"/>
                <w:numId w:val="23"/>
              </w:numPr>
              <w:jc w:val="both"/>
            </w:pPr>
            <w:r>
              <w:t>2016 m. vasario mėn. mokykloje lankėsi „Žolinčių akademijos“ lektorė ir praktikė, sveikos ir sąmoningos gyvensenos propaguotoja V.Vedlūgienė, kuri antrų klasių mokiniams vedė praktinį sveiko maisto gaminimo praktinį užsiėmimą.</w:t>
            </w:r>
          </w:p>
          <w:p w:rsidR="00C67C56" w:rsidRDefault="00C67C56" w:rsidP="001C0381">
            <w:pPr>
              <w:pStyle w:val="ListParagraph"/>
              <w:numPr>
                <w:ilvl w:val="0"/>
                <w:numId w:val="23"/>
              </w:numPr>
              <w:jc w:val="both"/>
            </w:pPr>
            <w:r>
              <w:t>2016  m. kovo mėn. mokykloje lankėsi gydytojas neurochirurgas V.Tiurenkovas, kuris mokytojams ir tėvams skaitė paskaitą „Kaip įveikti savo baimes“</w:t>
            </w:r>
          </w:p>
          <w:p w:rsidR="00C67C56" w:rsidRDefault="00C67C56" w:rsidP="001C0381">
            <w:pPr>
              <w:pStyle w:val="ListParagraph"/>
              <w:numPr>
                <w:ilvl w:val="0"/>
                <w:numId w:val="23"/>
              </w:numPr>
              <w:jc w:val="both"/>
            </w:pPr>
            <w:r>
              <w:t>2016 m. kovo mėn. mokykla prisijungė prie Pasaulinės Inkstų dienos paminėjimo. 3-4 klasių mokiniams KMUK vaikų nefrologės skaitė paskaitą apie inkstus, mokiniai dalyvavo Pasaulinės Inkstų dienos paminėjimo renginiuose.</w:t>
            </w:r>
          </w:p>
          <w:p w:rsidR="00C67C56" w:rsidRDefault="00C67C56" w:rsidP="001C0381">
            <w:pPr>
              <w:pStyle w:val="ListParagraph"/>
              <w:numPr>
                <w:ilvl w:val="0"/>
                <w:numId w:val="23"/>
              </w:numPr>
              <w:jc w:val="both"/>
            </w:pPr>
            <w:r>
              <w:t>2016 m. kovo 14-18 d. mokykloje organizuota integruota prevencinė Draugystės savaitė, prisijungiant prie respublikinio projekto „Be patyčių 2016“.</w:t>
            </w:r>
          </w:p>
          <w:p w:rsidR="00C67C56" w:rsidRDefault="00C67C56" w:rsidP="001C0381">
            <w:pPr>
              <w:pStyle w:val="ListParagraph"/>
              <w:numPr>
                <w:ilvl w:val="0"/>
                <w:numId w:val="23"/>
              </w:numPr>
              <w:jc w:val="both"/>
            </w:pPr>
            <w:r>
              <w:t xml:space="preserve">2016 m. gegužės mėn. mokykloje lankėsi LSMU Kauno klinikų gydytojas </w:t>
            </w:r>
            <w:r>
              <w:lastRenderedPageBreak/>
              <w:t>toksikologas J.Šurkus, pasakojęs vaikams apie dažniausiai pasitaikančius apsinuodijimus buitinėmis cheminėmis medžiagomis, vaistais, augalais, gyvačių, vabzdžių įkandimus. Gydytojas antrokams aiškino, kaip išvengti pavojingo apsinuodijimo, kaip elgtis apsinuodijus.</w:t>
            </w:r>
          </w:p>
          <w:p w:rsidR="00C67C56" w:rsidRDefault="00C67C56" w:rsidP="001C0381">
            <w:pPr>
              <w:pStyle w:val="ListParagraph"/>
              <w:numPr>
                <w:ilvl w:val="0"/>
                <w:numId w:val="23"/>
              </w:numPr>
              <w:jc w:val="both"/>
            </w:pPr>
            <w:r>
              <w:t>2016 m. gegužės mėn. 2a klasės mokiniai lankėsi „Geros sveikatos šeimos gydytojo kabinete“ ir susipažino su šeimos gydytojo profesija.</w:t>
            </w:r>
          </w:p>
          <w:p w:rsidR="00C67C56" w:rsidRDefault="00C67C56" w:rsidP="001C0381">
            <w:pPr>
              <w:pStyle w:val="ListParagraph"/>
              <w:numPr>
                <w:ilvl w:val="0"/>
                <w:numId w:val="23"/>
              </w:numPr>
              <w:jc w:val="both"/>
            </w:pPr>
            <w:r>
              <w:t>2016 m. rugsėjo mėn. 4b klasės mokiniai dalyvavo e-pamokoje „Patyčioms – nelike“.</w:t>
            </w:r>
          </w:p>
          <w:p w:rsidR="00C67C56" w:rsidRDefault="00C67C56" w:rsidP="001C0381">
            <w:pPr>
              <w:pStyle w:val="ListParagraph"/>
              <w:numPr>
                <w:ilvl w:val="0"/>
                <w:numId w:val="23"/>
              </w:numPr>
              <w:jc w:val="both"/>
            </w:pPr>
            <w:r>
              <w:t>2016 m. rugsėjo mėn. ketvirtokai lankėsi Kauno miesto Greitosios medicinos pagalbos stotyje, kur mokėsi suteikti pirmąją pagalbą.</w:t>
            </w:r>
          </w:p>
          <w:p w:rsidR="00C67C56" w:rsidRDefault="00C67C56" w:rsidP="001C0381">
            <w:pPr>
              <w:pStyle w:val="ListParagraph"/>
              <w:numPr>
                <w:ilvl w:val="0"/>
                <w:numId w:val="23"/>
              </w:numPr>
              <w:jc w:val="both"/>
            </w:pPr>
            <w:r>
              <w:t>2016 m. rugsėjo mėn. 4a ir 4b klasės mokiniai dalyvavo edukacinėje programoje „Grikucės“sodyboje apie sveiką mitybą.</w:t>
            </w:r>
          </w:p>
          <w:p w:rsidR="00C67C56" w:rsidRDefault="00C67C56" w:rsidP="001C0381">
            <w:pPr>
              <w:pStyle w:val="ListParagraph"/>
              <w:numPr>
                <w:ilvl w:val="0"/>
                <w:numId w:val="23"/>
              </w:numPr>
              <w:jc w:val="both"/>
            </w:pPr>
            <w:r>
              <w:t>2016 mėn. skaitė paskaitą mokytojoms apie cukrinį diabetą.</w:t>
            </w:r>
          </w:p>
          <w:p w:rsidR="00C67C56" w:rsidRDefault="00C67C56" w:rsidP="001C0381">
            <w:pPr>
              <w:pStyle w:val="ListParagraph"/>
              <w:numPr>
                <w:ilvl w:val="0"/>
                <w:numId w:val="23"/>
              </w:numPr>
              <w:jc w:val="both"/>
            </w:pPr>
            <w:r>
              <w:t>2016 m. spalio  mėn. trečiokai dalyvavo solidarumo bėgime, surengtame organizacijos „Gelbėkit vaikus“.</w:t>
            </w:r>
          </w:p>
          <w:p w:rsidR="00C67C56" w:rsidRDefault="00C67C56" w:rsidP="001C0381">
            <w:pPr>
              <w:pStyle w:val="ListParagraph"/>
              <w:numPr>
                <w:ilvl w:val="0"/>
                <w:numId w:val="23"/>
              </w:numPr>
              <w:jc w:val="both"/>
            </w:pPr>
            <w:r>
              <w:t>2016 m. spalio 10 d. mokykla prisijungė prie iniciatyvos „Pasaulinė košės diena“. 100</w:t>
            </w:r>
            <w:r>
              <w:rPr>
                <w:lang w:val="ru-RU"/>
              </w:rPr>
              <w:t xml:space="preserve">% </w:t>
            </w:r>
            <w:proofErr w:type="spellStart"/>
            <w:r>
              <w:rPr>
                <w:lang w:val="en-US"/>
              </w:rPr>
              <w:t>dien</w:t>
            </w:r>
            <w:proofErr w:type="spellEnd"/>
            <w:r>
              <w:t xml:space="preserve">ą pradėjo pusryčiams valgydami košę. </w:t>
            </w:r>
          </w:p>
          <w:p w:rsidR="00C67C56" w:rsidRDefault="00C67C56" w:rsidP="001C0381">
            <w:pPr>
              <w:pStyle w:val="ListParagraph"/>
              <w:numPr>
                <w:ilvl w:val="0"/>
                <w:numId w:val="23"/>
              </w:numPr>
              <w:jc w:val="both"/>
            </w:pPr>
            <w:r>
              <w:t>2016 m. buvo organizuojamos fizinio aktyvumo veiklos netradicinėse erdvėse: gegužės mėn. 3c klasė dalyvavo sporto pamokoje smėlio arenoje Rio, Harmony parko žirgyne, ketvirtokai ir pirmokai dalyvavo sveikatinimo žygyje Gamtos regioniniame parke su Gamtos mokyklos edukatoriumi, spalio mėn.  5 klasės dalyvavo edukacinėje veikloje „Kūno kultūros pamoka KITAIP“ UAB laipiojimo centre „Miegantys drambliai“.</w:t>
            </w:r>
          </w:p>
          <w:p w:rsidR="00C67C56" w:rsidRDefault="00C67C56" w:rsidP="001C0381">
            <w:pPr>
              <w:pStyle w:val="ListParagraph"/>
              <w:numPr>
                <w:ilvl w:val="0"/>
                <w:numId w:val="23"/>
              </w:numPr>
              <w:jc w:val="both"/>
            </w:pPr>
            <w:r>
              <w:t xml:space="preserve">Kartu su VŠĮ „Sveikų dantų mokykla“ 2016 m. spalio  mėn. visose klasėse pradėta įgyvendinti programa „Sveiki dantys – misija įmanoma“. Programos įgyvendinimą inicijavo sveikatos stiprinimo grupei priklausantys bendruomenės nariai G.Rėderienė, D.Breivienė, Ž.Mikelėnienė. Programoje dalyvauja 100 </w:t>
            </w:r>
            <w:r w:rsidRPr="00E16E1B">
              <w:t>% mokyklos mokini</w:t>
            </w:r>
            <w:r>
              <w:t>ų. Dantų higienos įgūdžius formuoti padeda LSMU odontologijos studentai, reguliariai aplankantys mokyklos mokinius.</w:t>
            </w:r>
          </w:p>
          <w:p w:rsidR="00C67C56" w:rsidRDefault="00C67C56" w:rsidP="001C0381">
            <w:pPr>
              <w:pStyle w:val="ListParagraph"/>
              <w:numPr>
                <w:ilvl w:val="0"/>
                <w:numId w:val="23"/>
              </w:numPr>
              <w:jc w:val="both"/>
            </w:pPr>
            <w:r>
              <w:t>2016 m. spalio mėn. pasirašyta bendradarbiavimo sutartis su VŠĮ „Tikra mityba“. Pravesta paskaita mokyklos bendruomenei „Auginkime sveikus ir laimingus vaikus“.</w:t>
            </w:r>
          </w:p>
          <w:p w:rsidR="00C67C56" w:rsidRDefault="00C67C56" w:rsidP="001C0381">
            <w:pPr>
              <w:pStyle w:val="ListParagraph"/>
              <w:numPr>
                <w:ilvl w:val="0"/>
                <w:numId w:val="23"/>
              </w:numPr>
              <w:jc w:val="both"/>
            </w:pPr>
            <w:r>
              <w:t xml:space="preserve">2016 m. lapkričio mėn. būrelių „Filosofuojantys žurnalistai“ ir „Sėkmės klubo“ nariai prisijungė prie pilietinės iniciatyvos „Tarptautinė tolerancijos diena“. </w:t>
            </w:r>
          </w:p>
          <w:p w:rsidR="00C67C56" w:rsidRDefault="00C67C56" w:rsidP="001C0381">
            <w:pPr>
              <w:pStyle w:val="ListParagraph"/>
              <w:numPr>
                <w:ilvl w:val="0"/>
                <w:numId w:val="23"/>
              </w:numPr>
              <w:jc w:val="both"/>
            </w:pPr>
            <w:r>
              <w:t>2016 m. lapkričio mėn. mokykla prisijungė prie Kauno miesto akcijos „Pradedam diną su mankšta“. Dailės pamokų metu vaikai piešė su kojomis, teatro pamokų metu vaikai darė „kojinių lėlių“ mankštą“. Vyko teatralizuota antrokų mankšta su VŠĮ „Ugnies valdovai“.</w:t>
            </w:r>
          </w:p>
          <w:p w:rsidR="00C67C56" w:rsidRPr="007A47E8" w:rsidRDefault="00C67C56" w:rsidP="001C0381">
            <w:pPr>
              <w:pStyle w:val="ListParagraph"/>
              <w:numPr>
                <w:ilvl w:val="0"/>
                <w:numId w:val="23"/>
              </w:numPr>
              <w:jc w:val="both"/>
            </w:pPr>
            <w:r>
              <w:t>2016 m. sausio ir gruodžio mėn. ketvirtų klasių mokiniai dalyvavo Kauno B.Brazdžionio mokykloje-daugiafunkciniame centre „Futboliuko“ varžybose, spalio mėn. ketvirtokų komanda dalyvavo  Kauno Pilėnų pagrindinėje mokykloje vykstančiame Kauno miesto mokyklų žaidynių kvadrato varžybose.</w:t>
            </w:r>
          </w:p>
          <w:p w:rsidR="00C67C56" w:rsidRPr="00776EC2" w:rsidRDefault="00C67C56" w:rsidP="009767A7">
            <w:pPr>
              <w:jc w:val="both"/>
            </w:pPr>
            <w:r w:rsidRPr="00966758">
              <w:rPr>
                <w:b/>
                <w:i/>
              </w:rPr>
              <w:t>Išvada.</w:t>
            </w:r>
            <w:r>
              <w:rPr>
                <w:i/>
              </w:rPr>
              <w:t xml:space="preserve"> Maksimalus rezultatas pasiektas. Tikslas realizuotas.</w:t>
            </w:r>
          </w:p>
        </w:tc>
      </w:tr>
    </w:tbl>
    <w:p w:rsidR="00C67C56" w:rsidRDefault="00C67C56" w:rsidP="001C0381"/>
    <w:p w:rsidR="00C67C56" w:rsidRDefault="00C67C56" w:rsidP="001C0381"/>
    <w:p w:rsidR="00C67C56" w:rsidRDefault="00C67C56" w:rsidP="001C0381">
      <w:pPr>
        <w:jc w:val="cente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396"/>
        <w:gridCol w:w="2397"/>
        <w:gridCol w:w="2397"/>
      </w:tblGrid>
      <w:tr w:rsidR="00C67C56" w:rsidRPr="00776EC2" w:rsidTr="009767A7">
        <w:tc>
          <w:tcPr>
            <w:tcW w:w="2130" w:type="dxa"/>
          </w:tcPr>
          <w:p w:rsidR="00C67C56" w:rsidRPr="00776EC2" w:rsidRDefault="00C67C56" w:rsidP="009767A7">
            <w:pPr>
              <w:jc w:val="center"/>
            </w:pPr>
            <w:r w:rsidRPr="00776EC2">
              <w:t>Tikslas</w:t>
            </w:r>
          </w:p>
        </w:tc>
        <w:tc>
          <w:tcPr>
            <w:tcW w:w="2396" w:type="dxa"/>
          </w:tcPr>
          <w:p w:rsidR="00C67C56" w:rsidRPr="00776EC2" w:rsidRDefault="00C67C56" w:rsidP="009767A7">
            <w:pPr>
              <w:jc w:val="center"/>
            </w:pPr>
            <w:r w:rsidRPr="00776EC2">
              <w:t xml:space="preserve">Minimalus lauktas </w:t>
            </w:r>
            <w:r>
              <w:t xml:space="preserve">2016 </w:t>
            </w:r>
            <w:r w:rsidRPr="00776EC2">
              <w:t>rezultatas</w:t>
            </w:r>
          </w:p>
        </w:tc>
        <w:tc>
          <w:tcPr>
            <w:tcW w:w="2397" w:type="dxa"/>
          </w:tcPr>
          <w:p w:rsidR="00C67C56" w:rsidRPr="00776EC2" w:rsidRDefault="00C67C56" w:rsidP="009767A7">
            <w:pPr>
              <w:jc w:val="center"/>
            </w:pPr>
            <w:r>
              <w:t>2016 į</w:t>
            </w:r>
            <w:r w:rsidRPr="00776EC2">
              <w:t>staigos pasiektas realus rezultatas</w:t>
            </w:r>
          </w:p>
        </w:tc>
        <w:tc>
          <w:tcPr>
            <w:tcW w:w="2397" w:type="dxa"/>
          </w:tcPr>
          <w:p w:rsidR="00C67C56" w:rsidRPr="00776EC2" w:rsidRDefault="00C67C56" w:rsidP="009767A7">
            <w:pPr>
              <w:jc w:val="center"/>
            </w:pPr>
            <w:r w:rsidRPr="00776EC2">
              <w:t xml:space="preserve">Maksimalus lauktas </w:t>
            </w:r>
            <w:r>
              <w:t xml:space="preserve">2016 </w:t>
            </w:r>
            <w:r w:rsidRPr="00776EC2">
              <w:t>rezultatas</w:t>
            </w:r>
          </w:p>
        </w:tc>
      </w:tr>
      <w:tr w:rsidR="00C67C56" w:rsidRPr="00776EC2" w:rsidTr="009767A7">
        <w:tc>
          <w:tcPr>
            <w:tcW w:w="2130" w:type="dxa"/>
          </w:tcPr>
          <w:p w:rsidR="00C67C56" w:rsidRDefault="00C67C56" w:rsidP="009767A7">
            <w:r>
              <w:rPr>
                <w:i/>
              </w:rPr>
              <w:t>2</w:t>
            </w:r>
            <w:r w:rsidRPr="00101DA5">
              <w:rPr>
                <w:i/>
              </w:rPr>
              <w:t xml:space="preserve">. Visų mokyklos bendruomenės narių pastangomis, užtikrinti mokyklos </w:t>
            </w:r>
            <w:r w:rsidRPr="00101DA5">
              <w:rPr>
                <w:i/>
              </w:rPr>
              <w:lastRenderedPageBreak/>
              <w:t>vidaus ir lauko erdvių saugumą ir pritaikomumą mokinių sveikatinimo poreikiams.</w:t>
            </w:r>
            <w:r>
              <w:t xml:space="preserve"> </w:t>
            </w:r>
          </w:p>
          <w:p w:rsidR="00C67C56" w:rsidRPr="00776EC2" w:rsidRDefault="00C67C56" w:rsidP="009767A7">
            <w:pPr>
              <w:jc w:val="center"/>
            </w:pPr>
          </w:p>
        </w:tc>
        <w:tc>
          <w:tcPr>
            <w:tcW w:w="2396" w:type="dxa"/>
          </w:tcPr>
          <w:p w:rsidR="00C67C56" w:rsidRDefault="00C67C56" w:rsidP="009767A7">
            <w:r w:rsidRPr="00787222">
              <w:rPr>
                <w:szCs w:val="22"/>
              </w:rPr>
              <w:lastRenderedPageBreak/>
              <w:t xml:space="preserve">Įrengtos 2 saugios laiptinės, išlyginti 40%  takų  aplink mokyklą, stabilizuotos </w:t>
            </w:r>
            <w:r w:rsidRPr="00787222">
              <w:rPr>
                <w:szCs w:val="22"/>
              </w:rPr>
              <w:lastRenderedPageBreak/>
              <w:t>2-3 karstynės ir sūpynės, papildytas sporto inventorius (15-20 vnt.), įkurta viena nauja žalioji zona (20 m</w:t>
            </w:r>
            <w:r w:rsidRPr="00787222">
              <w:rPr>
                <w:szCs w:val="22"/>
                <w:vertAlign w:val="superscript"/>
              </w:rPr>
              <w:t>2</w:t>
            </w:r>
            <w:r w:rsidRPr="00787222">
              <w:rPr>
                <w:szCs w:val="22"/>
              </w:rPr>
              <w:t>)</w:t>
            </w:r>
          </w:p>
        </w:tc>
        <w:tc>
          <w:tcPr>
            <w:tcW w:w="2397" w:type="dxa"/>
          </w:tcPr>
          <w:p w:rsidR="00C67C56" w:rsidRPr="0005668C" w:rsidRDefault="00C67C56" w:rsidP="009767A7">
            <w:r>
              <w:lastRenderedPageBreak/>
              <w:t xml:space="preserve">Įrengtos visos saugios laiptinės, </w:t>
            </w:r>
            <w:r w:rsidRPr="00FA1C17">
              <w:rPr>
                <w:szCs w:val="22"/>
              </w:rPr>
              <w:t xml:space="preserve">išlyginti 60%  takų  aplink mokyklą, stabilizuotos </w:t>
            </w:r>
            <w:r w:rsidRPr="00FA1C17">
              <w:rPr>
                <w:szCs w:val="22"/>
              </w:rPr>
              <w:lastRenderedPageBreak/>
              <w:t>visos karstynės ir sūpynės, papildytas sporto inventorius (20-30 vnt.), įkurta viena nauja žalioji zona (30 m</w:t>
            </w:r>
            <w:r w:rsidRPr="00FA1C17">
              <w:rPr>
                <w:szCs w:val="22"/>
                <w:vertAlign w:val="superscript"/>
              </w:rPr>
              <w:t>2</w:t>
            </w:r>
            <w:r w:rsidRPr="00FA1C17">
              <w:rPr>
                <w:szCs w:val="22"/>
              </w:rPr>
              <w:t>)</w:t>
            </w:r>
          </w:p>
        </w:tc>
        <w:tc>
          <w:tcPr>
            <w:tcW w:w="2397" w:type="dxa"/>
          </w:tcPr>
          <w:p w:rsidR="00C67C56" w:rsidRPr="00776EC2" w:rsidRDefault="00C67C56" w:rsidP="009767A7">
            <w:r w:rsidRPr="00FA1C17">
              <w:rPr>
                <w:szCs w:val="22"/>
              </w:rPr>
              <w:lastRenderedPageBreak/>
              <w:t xml:space="preserve">Įrengtos visos saugios laiptinės, išlyginti 60%  takų  aplink mokyklą, stabilizuotos </w:t>
            </w:r>
            <w:r w:rsidRPr="00FA1C17">
              <w:rPr>
                <w:szCs w:val="22"/>
              </w:rPr>
              <w:lastRenderedPageBreak/>
              <w:t>visos karstynės ir sūpynės, papildytas sporto inventorius (20-30 vnt.), įkurta viena nauja žalioji zona (30 m</w:t>
            </w:r>
            <w:r w:rsidRPr="00FA1C17">
              <w:rPr>
                <w:szCs w:val="22"/>
                <w:vertAlign w:val="superscript"/>
              </w:rPr>
              <w:t>2</w:t>
            </w:r>
            <w:r w:rsidRPr="00FA1C17">
              <w:rPr>
                <w:szCs w:val="22"/>
              </w:rPr>
              <w:t>)</w:t>
            </w:r>
          </w:p>
        </w:tc>
      </w:tr>
      <w:tr w:rsidR="00C67C56" w:rsidRPr="00776EC2" w:rsidTr="009767A7">
        <w:tc>
          <w:tcPr>
            <w:tcW w:w="9320" w:type="dxa"/>
            <w:gridSpan w:val="4"/>
          </w:tcPr>
          <w:p w:rsidR="00C67C56" w:rsidRDefault="00C67C56" w:rsidP="009767A7">
            <w:pPr>
              <w:jc w:val="both"/>
            </w:pPr>
            <w:r w:rsidRPr="00776EC2">
              <w:rPr>
                <w:b/>
                <w:i/>
              </w:rPr>
              <w:lastRenderedPageBreak/>
              <w:t>Komentaras:</w:t>
            </w:r>
            <w:r>
              <w:rPr>
                <w:i/>
              </w:rPr>
              <w:t xml:space="preserve"> </w:t>
            </w:r>
            <w:r w:rsidRPr="00101DA5">
              <w:rPr>
                <w:szCs w:val="22"/>
              </w:rPr>
              <w:t xml:space="preserve">Užtikrintas mokyklos vidaus ir lauko erdvių saugumas, pritaikant jas </w:t>
            </w:r>
            <w:r>
              <w:rPr>
                <w:szCs w:val="22"/>
              </w:rPr>
              <w:t>mokinių sveikatinimo poreikiams:</w:t>
            </w:r>
          </w:p>
          <w:p w:rsidR="00C67C56" w:rsidRDefault="00C67C56" w:rsidP="001C0381">
            <w:pPr>
              <w:pStyle w:val="ListParagraph"/>
              <w:numPr>
                <w:ilvl w:val="0"/>
                <w:numId w:val="25"/>
              </w:numPr>
              <w:jc w:val="both"/>
            </w:pPr>
            <w:r>
              <w:rPr>
                <w:szCs w:val="22"/>
              </w:rPr>
              <w:t>Įrengus 2 saugias laiptines, dabar mokykloje visos laiptinės aptvertos papildomai paaukštinimais iš metalo profilių. Tai apie 50</w:t>
            </w:r>
            <w:r w:rsidRPr="00536765">
              <w:rPr>
                <w:szCs w:val="22"/>
              </w:rPr>
              <w:t>% suma</w:t>
            </w:r>
            <w:r>
              <w:rPr>
                <w:szCs w:val="22"/>
              </w:rPr>
              <w:t>žina galimybę persisverti per laiptų aikštelės turėklus. Saugių laiptinių įrengimą dalinai finansavo Kauno Suzuki pradinės mokyklos paramos fondas, kuris skyrė 170 eurų.</w:t>
            </w:r>
          </w:p>
          <w:p w:rsidR="00C67C56" w:rsidRDefault="00C67C56" w:rsidP="001C0381">
            <w:pPr>
              <w:pStyle w:val="ListParagraph"/>
              <w:numPr>
                <w:ilvl w:val="0"/>
                <w:numId w:val="25"/>
              </w:numPr>
              <w:jc w:val="both"/>
            </w:pPr>
            <w:r>
              <w:rPr>
                <w:szCs w:val="22"/>
              </w:rPr>
              <w:t>Išlyginta 60</w:t>
            </w:r>
            <w:r w:rsidRPr="000F5D10">
              <w:rPr>
                <w:szCs w:val="22"/>
              </w:rPr>
              <w:t>% tak</w:t>
            </w:r>
            <w:r>
              <w:rPr>
                <w:szCs w:val="22"/>
              </w:rPr>
              <w:t>ų  apie mokyklą, sulyginti 6 šulinių dangčiai, užbetonuotos 4 lauko laiptelių pakopos. Tai 40</w:t>
            </w:r>
            <w:r w:rsidRPr="000D101E">
              <w:rPr>
                <w:szCs w:val="22"/>
              </w:rPr>
              <w:t>% suma</w:t>
            </w:r>
            <w:r>
              <w:rPr>
                <w:szCs w:val="22"/>
              </w:rPr>
              <w:t>žino tikimybę moksleiviams susižeisti kojomis užkliuvus už nelygumų.</w:t>
            </w:r>
          </w:p>
          <w:p w:rsidR="00C67C56" w:rsidRPr="00F205AF" w:rsidRDefault="00C67C56" w:rsidP="001C0381">
            <w:pPr>
              <w:pStyle w:val="ListParagraph"/>
              <w:numPr>
                <w:ilvl w:val="0"/>
                <w:numId w:val="24"/>
              </w:numPr>
              <w:jc w:val="both"/>
              <w:rPr>
                <w:i/>
              </w:rPr>
            </w:pPr>
            <w:r>
              <w:t>Po visomis  sūpynėmis ir karstynėmis padengta guminė danga. 100</w:t>
            </w:r>
            <w:r w:rsidRPr="00F205AF">
              <w:rPr>
                <w:lang w:val="en-US"/>
              </w:rPr>
              <w:t xml:space="preserve">% </w:t>
            </w:r>
            <w:r>
              <w:rPr>
                <w:lang w:val="en-US"/>
              </w:rPr>
              <w:t>s</w:t>
            </w:r>
            <w:r>
              <w:t>ūpynių ir karstynių yra stabilios ir atitinka vaikų saugos sąlygas.</w:t>
            </w:r>
          </w:p>
          <w:p w:rsidR="00C67C56" w:rsidRPr="006D6CDA" w:rsidRDefault="00C67C56" w:rsidP="001C0381">
            <w:pPr>
              <w:pStyle w:val="ListParagraph"/>
              <w:numPr>
                <w:ilvl w:val="0"/>
                <w:numId w:val="24"/>
              </w:numPr>
              <w:jc w:val="both"/>
              <w:rPr>
                <w:i/>
              </w:rPr>
            </w:pPr>
            <w:r w:rsidRPr="0052470E">
              <w:t xml:space="preserve">Papildytas </w:t>
            </w:r>
            <w:r>
              <w:t xml:space="preserve">sporto inventorius: nupirkta naujos šokdynės, futbolo, krepšinio, tinklinio kamuoliai, teniso ir dygliuoti kamuoliukai, įvairių dydžių lankai, įvairių ilgių lazdos, priemonės sportinėms estafetėms, rinkinys šuoliams į tolį ir aukštį. </w:t>
            </w:r>
          </w:p>
          <w:p w:rsidR="00C67C56" w:rsidRPr="00144575" w:rsidRDefault="00C67C56" w:rsidP="001C0381">
            <w:pPr>
              <w:pStyle w:val="ListParagraph"/>
              <w:numPr>
                <w:ilvl w:val="0"/>
                <w:numId w:val="24"/>
              </w:numPr>
              <w:jc w:val="both"/>
              <w:rPr>
                <w:i/>
              </w:rPr>
            </w:pPr>
            <w:r>
              <w:t>Bendromis mokyklos bendruomenės pastangomis mokyklos kieme įkurta nauja žalioji zona. UAB „Nojus“ šiam tikslui skyrė 20 095 įvairių gėlių svogūnėlių.</w:t>
            </w:r>
          </w:p>
          <w:p w:rsidR="00C67C56" w:rsidRPr="009701BD" w:rsidRDefault="00C67C56" w:rsidP="001C0381">
            <w:pPr>
              <w:pStyle w:val="ListParagraph"/>
              <w:numPr>
                <w:ilvl w:val="0"/>
                <w:numId w:val="24"/>
              </w:numPr>
              <w:jc w:val="both"/>
              <w:rPr>
                <w:i/>
              </w:rPr>
            </w:pPr>
            <w:r>
              <w:t>2016 m. gegužės 20 d. vyko civilinės saugos funkcinės pratybos „Veiksmai, kilus gaisrui mokykloje“,  kurių tikslas rengti mokyklos darbuotojus, mokytojus, mokinius ir patalpų nuomininkus tinkamai veikti gresiant ar susidarius ekstremaliai situacijai (kilus gaisrui) ir gavus nurodymą evakuotis iš pastato.</w:t>
            </w:r>
          </w:p>
          <w:p w:rsidR="00C67C56" w:rsidRPr="0052470E" w:rsidRDefault="00C67C56" w:rsidP="001C0381">
            <w:pPr>
              <w:pStyle w:val="ListParagraph"/>
              <w:numPr>
                <w:ilvl w:val="0"/>
                <w:numId w:val="24"/>
              </w:numPr>
              <w:jc w:val="both"/>
              <w:rPr>
                <w:i/>
              </w:rPr>
            </w:pPr>
            <w:r>
              <w:t>2016 m. spalio mėn. priešmokyklinių klasių mokiniai vyko į priešgaisrinės gelbėjimo tarnybos valdybos 5-ą komandą.</w:t>
            </w:r>
          </w:p>
          <w:p w:rsidR="00C67C56" w:rsidRPr="00776EC2" w:rsidRDefault="00C67C56" w:rsidP="009767A7">
            <w:pPr>
              <w:jc w:val="both"/>
            </w:pPr>
            <w:r w:rsidRPr="009C72FC">
              <w:rPr>
                <w:b/>
                <w:i/>
              </w:rPr>
              <w:t xml:space="preserve">Išvada. </w:t>
            </w:r>
            <w:r w:rsidRPr="00D67DCC">
              <w:rPr>
                <w:i/>
              </w:rPr>
              <w:t>Tikslas realizuotas maksimaliai.</w:t>
            </w:r>
          </w:p>
        </w:tc>
      </w:tr>
    </w:tbl>
    <w:p w:rsidR="00C67C56" w:rsidRDefault="00C67C56" w:rsidP="001C0381">
      <w:pPr>
        <w:jc w:val="center"/>
      </w:pPr>
    </w:p>
    <w:p w:rsidR="00C67C56" w:rsidRDefault="00C67C56" w:rsidP="001C0381">
      <w:pPr>
        <w:jc w:val="cente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396"/>
        <w:gridCol w:w="2397"/>
        <w:gridCol w:w="2397"/>
      </w:tblGrid>
      <w:tr w:rsidR="00C67C56" w:rsidRPr="00776EC2" w:rsidTr="009767A7">
        <w:tc>
          <w:tcPr>
            <w:tcW w:w="2130" w:type="dxa"/>
          </w:tcPr>
          <w:p w:rsidR="00C67C56" w:rsidRPr="00776EC2" w:rsidRDefault="00C67C56" w:rsidP="009767A7">
            <w:pPr>
              <w:jc w:val="center"/>
            </w:pPr>
            <w:r w:rsidRPr="00776EC2">
              <w:t>Tikslas</w:t>
            </w:r>
          </w:p>
        </w:tc>
        <w:tc>
          <w:tcPr>
            <w:tcW w:w="2396" w:type="dxa"/>
          </w:tcPr>
          <w:p w:rsidR="00C67C56" w:rsidRPr="00776EC2" w:rsidRDefault="00C67C56" w:rsidP="009767A7">
            <w:pPr>
              <w:jc w:val="center"/>
            </w:pPr>
            <w:r w:rsidRPr="00776EC2">
              <w:t>Minimalus lauktas rezultatas</w:t>
            </w:r>
          </w:p>
        </w:tc>
        <w:tc>
          <w:tcPr>
            <w:tcW w:w="2397" w:type="dxa"/>
          </w:tcPr>
          <w:p w:rsidR="00C67C56" w:rsidRPr="00776EC2" w:rsidRDefault="00C67C56" w:rsidP="009767A7">
            <w:pPr>
              <w:jc w:val="center"/>
            </w:pPr>
            <w:r w:rsidRPr="00776EC2">
              <w:t>Įstaigos pasiektas realus rezultatas</w:t>
            </w:r>
          </w:p>
        </w:tc>
        <w:tc>
          <w:tcPr>
            <w:tcW w:w="2397" w:type="dxa"/>
          </w:tcPr>
          <w:p w:rsidR="00C67C56" w:rsidRPr="00776EC2" w:rsidRDefault="00C67C56" w:rsidP="009767A7">
            <w:pPr>
              <w:jc w:val="center"/>
            </w:pPr>
            <w:r w:rsidRPr="00776EC2">
              <w:t>Maksimalus lauktas rezultatas</w:t>
            </w:r>
          </w:p>
        </w:tc>
      </w:tr>
      <w:tr w:rsidR="00C67C56" w:rsidRPr="00776EC2" w:rsidTr="009767A7">
        <w:tc>
          <w:tcPr>
            <w:tcW w:w="2130" w:type="dxa"/>
          </w:tcPr>
          <w:p w:rsidR="00C67C56" w:rsidRPr="00F47CB9" w:rsidRDefault="00C67C56" w:rsidP="009767A7">
            <w:pPr>
              <w:jc w:val="both"/>
              <w:rPr>
                <w:i/>
              </w:rPr>
            </w:pPr>
            <w:r w:rsidRPr="00101DA5">
              <w:rPr>
                <w:i/>
                <w:shd w:val="clear" w:color="auto" w:fill="FFFFFF"/>
              </w:rPr>
              <w:t>3.</w:t>
            </w:r>
            <w:r>
              <w:rPr>
                <w:shd w:val="clear" w:color="auto" w:fill="FFFFFF"/>
              </w:rPr>
              <w:t xml:space="preserve"> </w:t>
            </w:r>
            <w:r w:rsidRPr="00F47CB9">
              <w:rPr>
                <w:i/>
                <w:shd w:val="clear" w:color="auto" w:fill="FFFFFF"/>
              </w:rPr>
              <w:t xml:space="preserve">Siekti nuolatinio </w:t>
            </w:r>
            <w:r w:rsidRPr="00F47CB9">
              <w:rPr>
                <w:rStyle w:val="Emphasis"/>
                <w:bCs/>
                <w:iCs w:val="0"/>
                <w:shd w:val="clear" w:color="auto" w:fill="FFFFFF"/>
              </w:rPr>
              <w:t>mokytojų</w:t>
            </w:r>
            <w:r w:rsidRPr="00F47CB9">
              <w:rPr>
                <w:rStyle w:val="apple-converted-space"/>
                <w:shd w:val="clear" w:color="auto" w:fill="FFFFFF"/>
              </w:rPr>
              <w:t xml:space="preserve">  </w:t>
            </w:r>
            <w:r w:rsidRPr="00F47CB9">
              <w:rPr>
                <w:i/>
                <w:shd w:val="clear" w:color="auto" w:fill="FFFFFF"/>
              </w:rPr>
              <w:t>profesinės kompetencijos augimo ir ugdymo proceso veiksmingumo užtikrinimo,</w:t>
            </w:r>
            <w:r w:rsidRPr="00F47CB9">
              <w:rPr>
                <w:bCs/>
                <w:i/>
                <w:lang w:eastAsia="ar-SA"/>
              </w:rPr>
              <w:t xml:space="preserve"> </w:t>
            </w:r>
            <w:r w:rsidRPr="00F47CB9">
              <w:rPr>
                <w:i/>
              </w:rPr>
              <w:t>sudarant sąlygas mokytojams kryptingai plėtoti turimas ir įgyti naujas kompetencijas.</w:t>
            </w:r>
          </w:p>
          <w:p w:rsidR="00C67C56" w:rsidRPr="00776EC2" w:rsidRDefault="00C67C56" w:rsidP="009767A7">
            <w:pPr>
              <w:jc w:val="center"/>
            </w:pPr>
          </w:p>
        </w:tc>
        <w:tc>
          <w:tcPr>
            <w:tcW w:w="2396" w:type="dxa"/>
          </w:tcPr>
          <w:p w:rsidR="00C67C56" w:rsidRDefault="00C67C56" w:rsidP="009767A7">
            <w:r>
              <w:t>Sudaromos sąlygos nuolat kelti profesinę kvalifikaciją Lietuvoje. 80</w:t>
            </w:r>
            <w:r w:rsidRPr="00C336A8">
              <w:t>% mokyto</w:t>
            </w:r>
            <w:r>
              <w:t xml:space="preserve">jų kartą per metus </w:t>
            </w:r>
            <w:r w:rsidRPr="00C336A8">
              <w:t>dalyvauja LSA mokymuose.</w:t>
            </w:r>
          </w:p>
          <w:p w:rsidR="00C67C56" w:rsidRDefault="00C67C56" w:rsidP="009767A7">
            <w:r>
              <w:t xml:space="preserve">Kartą per metus </w:t>
            </w:r>
          </w:p>
          <w:p w:rsidR="00C67C56" w:rsidRPr="00C672FD" w:rsidRDefault="00C67C56" w:rsidP="009767A7">
            <w:r>
              <w:t>bus organizuojami  mokymai mokyklai ir mokytojams aktualia tema, kurie padės kryptingai plėtoti profesines kompetencijas.</w:t>
            </w:r>
          </w:p>
        </w:tc>
        <w:tc>
          <w:tcPr>
            <w:tcW w:w="2397" w:type="dxa"/>
          </w:tcPr>
          <w:p w:rsidR="00C67C56" w:rsidRDefault="00C67C56" w:rsidP="009767A7">
            <w:r>
              <w:t>Sudarytos sąlygos nuolat kelti profesinę kvalifikaciją Lietuvoje ir užsienyje rengiamuose ISA ir/arba ESA seminaruose. 100</w:t>
            </w:r>
            <w:r w:rsidRPr="003968F0">
              <w:t>% mokyto</w:t>
            </w:r>
            <w:r>
              <w:t>jų  kartą per metus dalyvavo</w:t>
            </w:r>
            <w:r w:rsidRPr="003968F0">
              <w:t xml:space="preserve"> LSA mokymuose.</w:t>
            </w:r>
          </w:p>
          <w:p w:rsidR="00C67C56" w:rsidRDefault="00C67C56" w:rsidP="009767A7">
            <w:r>
              <w:t xml:space="preserve">Kartą per pusmetį </w:t>
            </w:r>
          </w:p>
          <w:p w:rsidR="00C67C56" w:rsidRPr="00FF5830" w:rsidRDefault="00C67C56" w:rsidP="009767A7">
            <w:r>
              <w:t>bus organizuojami  mokymai mokyklai ir mokytojams aktualia tema, kurie padės kryptingai plėtoti profesines kompetencijas.</w:t>
            </w:r>
          </w:p>
        </w:tc>
        <w:tc>
          <w:tcPr>
            <w:tcW w:w="2397" w:type="dxa"/>
          </w:tcPr>
          <w:p w:rsidR="00C67C56" w:rsidRPr="003968F0" w:rsidRDefault="00C67C56" w:rsidP="009767A7">
            <w:r>
              <w:t>Sudaromos sąlygos nuolat kelti profesinę kvalifikaciją Lietuvoje ir užsienyje rengiamuose ISA ir/arba ESA seminaruose. 100</w:t>
            </w:r>
            <w:r w:rsidRPr="003968F0">
              <w:t>% mokyto</w:t>
            </w:r>
            <w:r>
              <w:t xml:space="preserve">jų  kartą per metus </w:t>
            </w:r>
            <w:r w:rsidRPr="003968F0">
              <w:t>dalyvauja LSA mokymuose.</w:t>
            </w:r>
          </w:p>
          <w:p w:rsidR="00C67C56" w:rsidRDefault="00C67C56" w:rsidP="009767A7">
            <w:r>
              <w:t xml:space="preserve">Kartą per pusmetį </w:t>
            </w:r>
          </w:p>
          <w:p w:rsidR="00C67C56" w:rsidRPr="00776EC2" w:rsidRDefault="00C67C56" w:rsidP="009767A7">
            <w:r>
              <w:t>bus organizuojami  mokymai mokyklai ir mokytojams aktualia tema, kurie padės kryptingai plėtoti profesines kompetencijas.</w:t>
            </w:r>
          </w:p>
        </w:tc>
      </w:tr>
      <w:tr w:rsidR="00C67C56" w:rsidRPr="00776EC2" w:rsidTr="009767A7">
        <w:tc>
          <w:tcPr>
            <w:tcW w:w="9320" w:type="dxa"/>
            <w:gridSpan w:val="4"/>
          </w:tcPr>
          <w:p w:rsidR="00C67C56" w:rsidRDefault="00C67C56" w:rsidP="009767A7">
            <w:pPr>
              <w:jc w:val="both"/>
            </w:pPr>
            <w:r w:rsidRPr="00776EC2">
              <w:rPr>
                <w:b/>
                <w:i/>
              </w:rPr>
              <w:lastRenderedPageBreak/>
              <w:t>Komentaras:</w:t>
            </w:r>
            <w:r w:rsidRPr="00776EC2">
              <w:rPr>
                <w:i/>
              </w:rPr>
              <w:t xml:space="preserve"> </w:t>
            </w:r>
            <w:r>
              <w:t>Mokykloje užtikrinamas mokytojų  profesinės kompetencijos augimo ir ugdymo procesas, sudaromos sąlygos mokytojams kryptingai plėtoti turimas ir įgyti naujas kompetencijas. Siekiant gilinti Suzuki metodo žinias ir plėtoti profesines kompetencijas buvo organizuoti tiksliniai kursai mokyklos mokytojams:</w:t>
            </w:r>
          </w:p>
          <w:p w:rsidR="00C67C56" w:rsidRDefault="00C67C56" w:rsidP="001C0381">
            <w:pPr>
              <w:pStyle w:val="ListParagraph"/>
              <w:numPr>
                <w:ilvl w:val="0"/>
                <w:numId w:val="24"/>
              </w:numPr>
              <w:jc w:val="both"/>
            </w:pPr>
            <w:r>
              <w:t>2016 m. vasario 13-14 d.mokykloje organizuotas tarptautinis praktinis seminaras „Muzikos reikšmė charakterio ugdymui“, kurį vedė ESA ekspertė K.Ravina (Latvija), dr.D.Aukštkalnytė, kuriame mokytojai tobulino mokytojo profesinę mokymo/si proceso valdymo bei mokytojo bendrąją bendravimo ir bendradarbiavimo kompetencijas.</w:t>
            </w:r>
          </w:p>
          <w:p w:rsidR="00C67C56" w:rsidRDefault="00C67C56" w:rsidP="001C0381">
            <w:pPr>
              <w:pStyle w:val="ListParagraph"/>
              <w:numPr>
                <w:ilvl w:val="0"/>
                <w:numId w:val="24"/>
              </w:numPr>
              <w:jc w:val="both"/>
            </w:pPr>
            <w:r>
              <w:t>2016 m. birželio 8-9 d. mokyklos mokytojai dalyvavo seminare „Suzuki bendruomenės telkimas: LEAN vadybos taikomieji aspektai mokykloje“ ir tobulino pedagogo profesinę mokymo/si proceso valdymo bei bendravimo ir bendradarbiavimo kompetencijas.</w:t>
            </w:r>
          </w:p>
          <w:p w:rsidR="00C67C56" w:rsidRDefault="00C67C56" w:rsidP="001C0381">
            <w:pPr>
              <w:pStyle w:val="ListParagraph"/>
              <w:numPr>
                <w:ilvl w:val="0"/>
                <w:numId w:val="24"/>
              </w:numPr>
              <w:jc w:val="both"/>
            </w:pPr>
            <w:r>
              <w:t>2016 m. rugpjūčio 15-17 d. Birštono kultūros rūmuose mokytojai dalyvavo tarptautiniame seminare bei praktiniame užsiėmime „Patirtinis mokymas: fasilitavimo galimybės mokykloje“, kurį vedė ESA ekspertė R.Miura (Ispanija), M.B.Levrin (Italija), dr.D.Aukštkalnytė.</w:t>
            </w:r>
          </w:p>
          <w:p w:rsidR="00C67C56" w:rsidRDefault="00C67C56" w:rsidP="001C0381">
            <w:pPr>
              <w:pStyle w:val="ListParagraph"/>
              <w:numPr>
                <w:ilvl w:val="0"/>
                <w:numId w:val="24"/>
              </w:numPr>
              <w:jc w:val="both"/>
            </w:pPr>
            <w:r>
              <w:t>2016 m. rugpjūčio 18-20 d. mokyklos mokytojai dalyvavo tarptautiniame seminare „Mentorystės iššūkiai ugdymo įstaigoje“, kurį vedė ESA ekspertas K.Roens (Belgija), ISA ekspertas A.Lieb (JAV), kuriame tobulino mokytojo bendrąją bendravimo ir bendradarbiavimo bei organizacijos tobulinimo, pokyčių valdymo kompetencijas.</w:t>
            </w:r>
          </w:p>
          <w:p w:rsidR="00C67C56" w:rsidRDefault="00C67C56" w:rsidP="001C0381">
            <w:pPr>
              <w:pStyle w:val="ListParagraph"/>
              <w:numPr>
                <w:ilvl w:val="0"/>
                <w:numId w:val="24"/>
              </w:numPr>
              <w:jc w:val="both"/>
            </w:pPr>
            <w:r>
              <w:t>2016 m. 100</w:t>
            </w:r>
            <w:r w:rsidRPr="002F68E1">
              <w:t>% mokyklos mokytoj</w:t>
            </w:r>
            <w:r>
              <w:t>ų dalyvavo tarptautinėje Suzuki vasaros stovykloje Birštone, kuriame stebėjo praktinius smuiko mokytojų K.Roens (Belgija), C.Bossuat (Prancūzija), F.Pinero (Argentina), A.Lieb (JAV), A.Podhajska (Lenkija), G.Wytynck (Belgija), W.Meuris (Belgija), L.Jansen (Belgija), V.von Gorp (Belgija), Y.Hoshino (Vokietija), I.Gliaudelienės, V.Ancienės (Lietuva), violončelės mokytojų E.Subira (Katalonija), D.Rolff-Petersen (Danija), pianino mokytojų R.Miura (Ispanija), I.Bara (Australija), J.Garcia (Ispanija), gitaros mokytojo M.B.Levrin (Italija), kūno ritmikos mokytojo S.Serratosa (Katalonija) užsiėmimus.</w:t>
            </w:r>
          </w:p>
          <w:p w:rsidR="00C67C56" w:rsidRDefault="00C67C56" w:rsidP="001C0381">
            <w:pPr>
              <w:pStyle w:val="ListParagraph"/>
              <w:numPr>
                <w:ilvl w:val="0"/>
                <w:numId w:val="24"/>
              </w:numPr>
              <w:jc w:val="both"/>
            </w:pPr>
            <w:r>
              <w:t>2016 m. lapkričio 5-6 d. mokykloje organizuotas tarptautinis seminaras „Suzuki metodas pagarbos tarp ugdymo proceso dalyvių puoselėjimui“,  kurį vedė ESA ekspertė R.Miura (Ispanija), kuriame mokytojai tobulino mokytojo profesinę bei mokytojo bendrąją kompetencijas.</w:t>
            </w:r>
          </w:p>
          <w:p w:rsidR="00C67C56" w:rsidRPr="00F47CB9" w:rsidRDefault="00C67C56" w:rsidP="001C0381">
            <w:pPr>
              <w:pStyle w:val="ListParagraph"/>
              <w:numPr>
                <w:ilvl w:val="0"/>
                <w:numId w:val="24"/>
              </w:numPr>
              <w:jc w:val="both"/>
            </w:pPr>
            <w:r>
              <w:t>2016 m. gruodžio 5 d. mokykloje lankėsi ESA ekspertas K.Roens (Belgija), kuris vedė praktinius užsiėmimus ir skaitė paskaitą mokyklos tėvams ir mokytojams „Tėvų įtaka yra esminė“.</w:t>
            </w:r>
          </w:p>
          <w:p w:rsidR="00C67C56" w:rsidRPr="00776EC2" w:rsidRDefault="00C67C56" w:rsidP="009767A7">
            <w:pPr>
              <w:jc w:val="both"/>
            </w:pPr>
            <w:r w:rsidRPr="00B97502">
              <w:rPr>
                <w:b/>
                <w:i/>
              </w:rPr>
              <w:t xml:space="preserve">Išvada. </w:t>
            </w:r>
            <w:r w:rsidRPr="00132BA1">
              <w:rPr>
                <w:i/>
              </w:rPr>
              <w:t>2016 m.</w:t>
            </w:r>
            <w:r>
              <w:rPr>
                <w:b/>
                <w:i/>
              </w:rPr>
              <w:t xml:space="preserve"> </w:t>
            </w:r>
            <w:r w:rsidRPr="00132BA1">
              <w:rPr>
                <w:i/>
              </w:rPr>
              <w:t>100% mokyklos mokytojų dalyvavo</w:t>
            </w:r>
            <w:r>
              <w:t xml:space="preserve"> </w:t>
            </w:r>
            <w:r w:rsidRPr="00132BA1">
              <w:rPr>
                <w:i/>
              </w:rPr>
              <w:t>bent viename</w:t>
            </w:r>
            <w:r>
              <w:rPr>
                <w:i/>
              </w:rPr>
              <w:t xml:space="preserve"> LSA, ESA, ISA seminare Lietuvoje ar užsienyje.</w:t>
            </w:r>
            <w:r>
              <w:t xml:space="preserve"> </w:t>
            </w:r>
            <w:r w:rsidRPr="00942687">
              <w:rPr>
                <w:i/>
              </w:rPr>
              <w:t>Mokykloje buvo suroganizuoti 6 tiksliniai seminarai mokytojams.</w:t>
            </w:r>
            <w:r>
              <w:t xml:space="preserve"> </w:t>
            </w:r>
            <w:r>
              <w:rPr>
                <w:i/>
              </w:rPr>
              <w:t>Tikslas realizuotas ir viršytas.</w:t>
            </w:r>
          </w:p>
        </w:tc>
      </w:tr>
    </w:tbl>
    <w:p w:rsidR="00C67C56" w:rsidRPr="00776EC2" w:rsidRDefault="00C67C56" w:rsidP="001C0381">
      <w:pPr>
        <w:jc w:val="center"/>
      </w:pPr>
    </w:p>
    <w:p w:rsidR="00C67C56" w:rsidRPr="00776EC2" w:rsidRDefault="00C67C56" w:rsidP="00B36A58">
      <w:pPr>
        <w:jc w:val="center"/>
      </w:pPr>
    </w:p>
    <w:p w:rsidR="00C67C56" w:rsidRPr="006C3E86" w:rsidRDefault="00C67C56" w:rsidP="00583E18">
      <w:pPr>
        <w:jc w:val="center"/>
        <w:rPr>
          <w:b/>
          <w:sz w:val="28"/>
          <w:szCs w:val="28"/>
        </w:rPr>
      </w:pPr>
      <w:r w:rsidRPr="006C3E86">
        <w:rPr>
          <w:b/>
          <w:sz w:val="28"/>
          <w:szCs w:val="28"/>
        </w:rPr>
        <w:t>Plačiojo įsivertinimo išvados</w:t>
      </w:r>
    </w:p>
    <w:p w:rsidR="00C67C56" w:rsidRDefault="00C67C56" w:rsidP="00583E18">
      <w:pPr>
        <w:jc w:val="both"/>
      </w:pPr>
      <w:r>
        <w:tab/>
      </w:r>
    </w:p>
    <w:p w:rsidR="00C67C56" w:rsidRDefault="00C67C56" w:rsidP="00583E18">
      <w:pPr>
        <w:jc w:val="both"/>
      </w:pPr>
      <w:r>
        <w:t>2015 m. plačiojo įsivertinimo apklausoje dalyvavo 38 mokytojai ir kiekvienos klasės bendruomenių atstovai. Buvo išskirti trys aukščiausiai įvertinti  mokyklos privalumai ir trys pagrindiniai trūkumai.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C67C56" w:rsidRPr="00264994" w:rsidTr="00583E18">
        <w:tc>
          <w:tcPr>
            <w:tcW w:w="2952" w:type="dxa"/>
          </w:tcPr>
          <w:p w:rsidR="00C67C56" w:rsidRPr="00264994" w:rsidRDefault="00C67C56" w:rsidP="00583E18">
            <w:pPr>
              <w:jc w:val="both"/>
            </w:pPr>
            <w:r w:rsidRPr="00264994">
              <w:t>Privalumai</w:t>
            </w:r>
          </w:p>
        </w:tc>
        <w:tc>
          <w:tcPr>
            <w:tcW w:w="2952" w:type="dxa"/>
          </w:tcPr>
          <w:p w:rsidR="00C67C56" w:rsidRPr="00264994" w:rsidRDefault="00C67C56" w:rsidP="00583E18">
            <w:pPr>
              <w:jc w:val="both"/>
            </w:pPr>
            <w:r w:rsidRPr="00264994">
              <w:t>Trūkumai</w:t>
            </w:r>
          </w:p>
        </w:tc>
        <w:tc>
          <w:tcPr>
            <w:tcW w:w="2952" w:type="dxa"/>
          </w:tcPr>
          <w:p w:rsidR="00C67C56" w:rsidRPr="00264994" w:rsidRDefault="00C67C56" w:rsidP="00583E18">
            <w:pPr>
              <w:jc w:val="both"/>
            </w:pPr>
            <w:r w:rsidRPr="00264994">
              <w:t>Tobulinti pasirinkti įstaigos veiklos aspektai</w:t>
            </w:r>
          </w:p>
        </w:tc>
      </w:tr>
      <w:tr w:rsidR="00C67C56" w:rsidRPr="00264994" w:rsidTr="00583E18">
        <w:tc>
          <w:tcPr>
            <w:tcW w:w="2952" w:type="dxa"/>
          </w:tcPr>
          <w:p w:rsidR="00C67C56" w:rsidRPr="00264994" w:rsidRDefault="00C67C56" w:rsidP="00583E18">
            <w:pPr>
              <w:jc w:val="both"/>
            </w:pPr>
            <w:r w:rsidRPr="00264994">
              <w:t>1.1.5. Mokyklos atvirumas ir svetingumas.</w:t>
            </w:r>
          </w:p>
        </w:tc>
        <w:tc>
          <w:tcPr>
            <w:tcW w:w="2952" w:type="dxa"/>
          </w:tcPr>
          <w:p w:rsidR="00C67C56" w:rsidRPr="00264994" w:rsidRDefault="00C67C56" w:rsidP="00583E18">
            <w:pPr>
              <w:jc w:val="both"/>
            </w:pPr>
            <w:r w:rsidRPr="00264994">
              <w:t>5.5.2. Patalpų naudojimas.</w:t>
            </w:r>
          </w:p>
        </w:tc>
        <w:tc>
          <w:tcPr>
            <w:tcW w:w="2952" w:type="dxa"/>
          </w:tcPr>
          <w:p w:rsidR="00C67C56" w:rsidRPr="00264994" w:rsidRDefault="00C67C56" w:rsidP="00583E18">
            <w:pPr>
              <w:jc w:val="both"/>
            </w:pPr>
            <w:r w:rsidRPr="00264994">
              <w:t>Mokykla išlieka atvira ir svetinga. Patalpų naudojimas yra pagrindinė  tobulintina sritis.</w:t>
            </w:r>
          </w:p>
        </w:tc>
      </w:tr>
      <w:tr w:rsidR="00C67C56" w:rsidRPr="00264994" w:rsidTr="00583E18">
        <w:tc>
          <w:tcPr>
            <w:tcW w:w="2952" w:type="dxa"/>
          </w:tcPr>
          <w:p w:rsidR="00C67C56" w:rsidRPr="00264994" w:rsidRDefault="00C67C56" w:rsidP="00583E18">
            <w:pPr>
              <w:jc w:val="both"/>
            </w:pPr>
            <w:r w:rsidRPr="00264994">
              <w:t>1.1.2. Tradicijos ir ritualai.</w:t>
            </w:r>
          </w:p>
        </w:tc>
        <w:tc>
          <w:tcPr>
            <w:tcW w:w="2952" w:type="dxa"/>
          </w:tcPr>
          <w:p w:rsidR="00C67C56" w:rsidRPr="00264994" w:rsidRDefault="00C67C56" w:rsidP="00583E18">
            <w:pPr>
              <w:jc w:val="both"/>
            </w:pPr>
            <w:r w:rsidRPr="00264994">
              <w:t xml:space="preserve">2.5.2. Mokymosi veiklos </w:t>
            </w:r>
            <w:r w:rsidRPr="00264994">
              <w:lastRenderedPageBreak/>
              <w:t>diferencijavimas.</w:t>
            </w:r>
          </w:p>
        </w:tc>
        <w:tc>
          <w:tcPr>
            <w:tcW w:w="2952" w:type="dxa"/>
          </w:tcPr>
          <w:p w:rsidR="00C67C56" w:rsidRPr="00264994" w:rsidRDefault="00C67C56" w:rsidP="00583E18">
            <w:pPr>
              <w:jc w:val="both"/>
            </w:pPr>
            <w:r w:rsidRPr="00264994">
              <w:lastRenderedPageBreak/>
              <w:t xml:space="preserve">Tradicijos ir ritualai kasmet </w:t>
            </w:r>
            <w:r w:rsidRPr="00264994">
              <w:lastRenderedPageBreak/>
              <w:t>išskiriami kaip sėkmingas mokyklos veiklos rodiklis. Mokymosi veiklos diferencijavimas labai svarbus keliant ugdymo tikslus, planuojant ir organizuojant mokymo ir ugdymo turinį.</w:t>
            </w:r>
          </w:p>
        </w:tc>
      </w:tr>
      <w:tr w:rsidR="00C67C56" w:rsidRPr="00264994" w:rsidTr="00583E18">
        <w:tc>
          <w:tcPr>
            <w:tcW w:w="2952" w:type="dxa"/>
          </w:tcPr>
          <w:p w:rsidR="00C67C56" w:rsidRPr="00264994" w:rsidRDefault="00C67C56" w:rsidP="00583E18">
            <w:pPr>
              <w:jc w:val="both"/>
            </w:pPr>
            <w:r w:rsidRPr="00264994">
              <w:lastRenderedPageBreak/>
              <w:t>2.3.3. Mokytojo ir mokinio dialogas.</w:t>
            </w:r>
          </w:p>
        </w:tc>
        <w:tc>
          <w:tcPr>
            <w:tcW w:w="2952" w:type="dxa"/>
          </w:tcPr>
          <w:p w:rsidR="00C67C56" w:rsidRPr="00264994" w:rsidRDefault="00C67C56" w:rsidP="00583E18">
            <w:pPr>
              <w:jc w:val="both"/>
            </w:pPr>
            <w:r w:rsidRPr="00264994">
              <w:t>2.6.2. Vertinimas kaip ugdymas.</w:t>
            </w:r>
          </w:p>
        </w:tc>
        <w:tc>
          <w:tcPr>
            <w:tcW w:w="2952" w:type="dxa"/>
          </w:tcPr>
          <w:p w:rsidR="00C67C56" w:rsidRPr="00264994" w:rsidRDefault="00C67C56" w:rsidP="00583E18">
            <w:pPr>
              <w:jc w:val="both"/>
            </w:pPr>
            <w:r w:rsidRPr="00264994">
              <w:t>Mokyklai būdingi glaudūs mokytojų santykiai su vaikais, kuriama namų aplinka, kurioje mokiniai rastų supratimą ir pagalbą. Vertinimas svarbus siekiant tikslų ir padedant mokiniui mokytis.</w:t>
            </w:r>
          </w:p>
        </w:tc>
      </w:tr>
    </w:tbl>
    <w:p w:rsidR="00C67C56" w:rsidRDefault="00C67C56" w:rsidP="00583E18">
      <w:pPr>
        <w:jc w:val="both"/>
      </w:pPr>
      <w:r>
        <w:t xml:space="preserve"> Atsižvelgiant į 2015 metų įsivertinimo rodiklius giluminis auditas atliktas analizuojant materialinių išteklių valdymo sritį – mokyklos vidaus ir išorės patalpų bei erdvių naudojimas.</w:t>
      </w:r>
    </w:p>
    <w:p w:rsidR="00C67C56" w:rsidRDefault="00C67C56" w:rsidP="00583E18">
      <w:pPr>
        <w:jc w:val="both"/>
      </w:pPr>
    </w:p>
    <w:p w:rsidR="00C67C56" w:rsidRDefault="00C67C56" w:rsidP="00583E18">
      <w:pPr>
        <w:jc w:val="center"/>
        <w:rPr>
          <w:b/>
          <w:sz w:val="28"/>
          <w:szCs w:val="28"/>
        </w:rPr>
      </w:pPr>
      <w:r w:rsidRPr="006C3E86">
        <w:rPr>
          <w:b/>
          <w:sz w:val="28"/>
          <w:szCs w:val="28"/>
        </w:rPr>
        <w:t>Giluminio įsivertinimo išvados</w:t>
      </w:r>
    </w:p>
    <w:p w:rsidR="00C67C56" w:rsidRDefault="00C67C56" w:rsidP="00583E18">
      <w:pPr>
        <w:jc w:val="both"/>
      </w:pPr>
    </w:p>
    <w:p w:rsidR="00C67C56" w:rsidRDefault="00C67C56" w:rsidP="00583E18">
      <w:pPr>
        <w:jc w:val="both"/>
      </w:pPr>
      <w:r>
        <w:tab/>
        <w:t>Mokyklos vidaus ir išorės erdvių vertinimo apklausa siekėme išsiaiškinti, kaip tėvai vertina mokyklos vidaus ir išorės erdves. Privalumų rodiklio lygmuo laikomas įvertinimas, didesnis nei 2,5 balai. Trūkumo rodiklio lygmuo nustatytas, jei įvertinimas buvo žemesnis nei 2,5 balo.</w:t>
      </w:r>
    </w:p>
    <w:p w:rsidR="00C67C56" w:rsidRDefault="00C67C56" w:rsidP="00583E18">
      <w:pPr>
        <w:jc w:val="both"/>
      </w:pPr>
      <w:r>
        <w:t xml:space="preserve">Penkiomis aukščiausiomis vertėmis įvardijama: </w:t>
      </w:r>
    </w:p>
    <w:p w:rsidR="00C67C56" w:rsidRDefault="00C67C56" w:rsidP="00583E18">
      <w:pPr>
        <w:numPr>
          <w:ilvl w:val="0"/>
          <w:numId w:val="22"/>
        </w:numPr>
        <w:jc w:val="both"/>
      </w:pPr>
      <w:r>
        <w:t>mokyklos žaliųjų erdvių plotis;</w:t>
      </w:r>
    </w:p>
    <w:p w:rsidR="00C67C56" w:rsidRDefault="00C67C56" w:rsidP="00583E18">
      <w:pPr>
        <w:numPr>
          <w:ilvl w:val="0"/>
          <w:numId w:val="22"/>
        </w:numPr>
        <w:jc w:val="both"/>
      </w:pPr>
      <w:r>
        <w:t xml:space="preserve">lauko erdvių pritaikymas vaikų laisvalaikiui, </w:t>
      </w:r>
    </w:p>
    <w:p w:rsidR="00C67C56" w:rsidRDefault="00C67C56" w:rsidP="00583E18">
      <w:pPr>
        <w:numPr>
          <w:ilvl w:val="0"/>
          <w:numId w:val="22"/>
        </w:numPr>
        <w:jc w:val="both"/>
      </w:pPr>
      <w:r>
        <w:t>mokinių mokymosi vietų skaičius, atsižvelgiant į higienos reikalavimus;</w:t>
      </w:r>
    </w:p>
    <w:p w:rsidR="00C67C56" w:rsidRDefault="00C67C56" w:rsidP="00583E18">
      <w:pPr>
        <w:numPr>
          <w:ilvl w:val="0"/>
          <w:numId w:val="22"/>
        </w:numPr>
        <w:jc w:val="both"/>
      </w:pPr>
      <w:r>
        <w:t>mokytojų darbo vietų patogumas ir aprūpinimas IKT;</w:t>
      </w:r>
    </w:p>
    <w:p w:rsidR="00C67C56" w:rsidRDefault="00C67C56" w:rsidP="00583E18">
      <w:pPr>
        <w:numPr>
          <w:ilvl w:val="0"/>
          <w:numId w:val="22"/>
        </w:numPr>
        <w:jc w:val="both"/>
      </w:pPr>
      <w:r>
        <w:t>mokyklos pastato būklė, estetinis vaizdas.</w:t>
      </w:r>
    </w:p>
    <w:p w:rsidR="00C67C56" w:rsidRDefault="00C67C56" w:rsidP="00583E18">
      <w:pPr>
        <w:jc w:val="both"/>
      </w:pPr>
      <w:r>
        <w:t xml:space="preserve"> </w:t>
      </w:r>
    </w:p>
    <w:p w:rsidR="00C67C56" w:rsidRDefault="00C67C56" w:rsidP="00583E18">
      <w:pPr>
        <w:jc w:val="both"/>
      </w:pPr>
      <w:r>
        <w:t>Penkiomis žemiausiomis vertėmis įvardijama:</w:t>
      </w:r>
    </w:p>
    <w:p w:rsidR="00C67C56" w:rsidRDefault="00C67C56" w:rsidP="00583E18">
      <w:pPr>
        <w:numPr>
          <w:ilvl w:val="0"/>
          <w:numId w:val="22"/>
        </w:numPr>
        <w:jc w:val="both"/>
      </w:pPr>
      <w:r>
        <w:t xml:space="preserve">patalpų vėdinimo modernumas; </w:t>
      </w:r>
    </w:p>
    <w:p w:rsidR="00C67C56" w:rsidRDefault="00C67C56" w:rsidP="00583E18">
      <w:pPr>
        <w:numPr>
          <w:ilvl w:val="0"/>
          <w:numId w:val="22"/>
        </w:numPr>
        <w:jc w:val="both"/>
      </w:pPr>
      <w:r>
        <w:t>patalpų drėkinimo modernumas;</w:t>
      </w:r>
    </w:p>
    <w:p w:rsidR="00C67C56" w:rsidRDefault="00C67C56" w:rsidP="00583E18">
      <w:pPr>
        <w:numPr>
          <w:ilvl w:val="0"/>
          <w:numId w:val="22"/>
        </w:numPr>
        <w:jc w:val="both"/>
      </w:pPr>
      <w:r>
        <w:t>poilsio zonų pakankamumas;</w:t>
      </w:r>
    </w:p>
    <w:p w:rsidR="00C67C56" w:rsidRDefault="00C67C56" w:rsidP="00583E18">
      <w:pPr>
        <w:numPr>
          <w:ilvl w:val="0"/>
          <w:numId w:val="22"/>
        </w:numPr>
        <w:jc w:val="both"/>
      </w:pPr>
      <w:r>
        <w:t xml:space="preserve">mokyklos modernaus inventoriaus gausa; </w:t>
      </w:r>
    </w:p>
    <w:p w:rsidR="00C67C56" w:rsidRDefault="00C67C56" w:rsidP="00583E18">
      <w:pPr>
        <w:numPr>
          <w:ilvl w:val="0"/>
          <w:numId w:val="22"/>
        </w:numPr>
        <w:jc w:val="both"/>
      </w:pPr>
      <w:r>
        <w:t xml:space="preserve">sporto pamokų aplinkos įvairovė, saugumas ir jaukumas. </w:t>
      </w:r>
    </w:p>
    <w:p w:rsidR="00C67C56" w:rsidRDefault="00C67C56" w:rsidP="00583E18">
      <w:pPr>
        <w:ind w:left="360" w:firstLine="360"/>
        <w:jc w:val="both"/>
      </w:pPr>
      <w:r>
        <w:t xml:space="preserve">Atsižvelgiant į šiuos įvertinimus planuojama keliose klasėse įrengti eksperimentinę drėkinimo sistemą, kuri pakeltų santykinį drėgmės lygį patalpoje, prisotinant orą vandeniu. </w:t>
      </w:r>
    </w:p>
    <w:p w:rsidR="00C67C56" w:rsidRDefault="00C67C56" w:rsidP="00583E18">
      <w:pPr>
        <w:ind w:left="360" w:firstLine="360"/>
        <w:jc w:val="both"/>
      </w:pPr>
      <w:r>
        <w:t>Remiantis Š. Suzuki filosofijos principais labai svarbu vaikui sukurti artimą namų aplinką, kurioje jis jaustųsi saugus, pasitikėtų savimi ir galėtų augti savo žiniomis, gebėjimais ir talentais, todėl mokinių klases planuojama papildyti patogiais baldais, jaukiais kilimais. Bibliotekoje siekiama sukurti kuo jaukesnę aplinką, todėl planuojame nupirkti sėdmaišių, kuriuose sėdėdami vaikai galėtų atsipalaiduoti ir paskaityti. Dalį lėšų skirsime mokyklo vestibiuliui tobulinti. Planuojama pastatyti keletą minkštų baldų, edukacinį vaikų stalą su kėdėmis. Namų erdvę atkartoti ir kurti jau</w:t>
      </w:r>
      <w:r w:rsidR="002F7B4E">
        <w:t xml:space="preserve">kumą klasėse padeda pianinai, </w:t>
      </w:r>
      <w:r>
        <w:t xml:space="preserve"> kuriais mokiniai gali mokytis groti laisvu laiku. Planuoja</w:t>
      </w:r>
      <w:r w:rsidR="002F7B4E">
        <w:t>ma nupirtkti</w:t>
      </w:r>
      <w:r>
        <w:t xml:space="preserve"> du pianinus </w:t>
      </w:r>
      <w:r w:rsidR="002F7B4E">
        <w:t>k</w:t>
      </w:r>
      <w:r>
        <w:t>lasėms, kuriose jų dar nėra.</w:t>
      </w:r>
    </w:p>
    <w:p w:rsidR="00C67C56" w:rsidRDefault="00C67C56" w:rsidP="00583E18">
      <w:pPr>
        <w:ind w:left="360" w:firstLine="360"/>
        <w:jc w:val="both"/>
      </w:pPr>
      <w:r>
        <w:t xml:space="preserve">Dalis lėšų bus skiriama mokyklos sporto inventoriui atnaujinti ir papildyti. Siekiant, kad sporto pamokos būtų modernesnės į ugdymo veiklą aktyviau įtraukiami tėvai. Mokytojų ir tėvų iniciatyva planuojama organizuoti pamokas darbovietėse, kurios susiję su sportine veikla, pvz. baseinai, futbolo maniežai, sporto klubai. Dar aktyviau išnaudosime miesto erdves ir sportuoti </w:t>
      </w:r>
      <w:r>
        <w:lastRenderedPageBreak/>
        <w:t>eisime į netoliese įrengtas treniruoklių aikšteles. Mokykla noriai bendradarbiauja su Lietuvos futbolo federacija ir ateityje planuoja dalyvauti jų organizuojamose mokinių varžybose. Mokiniai skatinami dalyvauti kasmetiniame tarptautiniame bėgime „Zambijos vaikai“, kuris vyksta greta mokyklos esančiame Antano Smetonos gimnazijos stadione. Mokytojos su vaikais planuoja ir toliau pamokas organizuoti viename iš didžiausių Baltijos regione laipiojimo centrų „Miegantys drambliai“. Siekiama išnaudoti ir netradicines erdves, todėl sporto pamokas skatinama organizuoti išnaudojant mokyklos lauko erdves. Mokykloje vaikai raginami lankyti netradic</w:t>
      </w:r>
      <w:r w:rsidR="00635D67">
        <w:t>inio sporto būrelius : „Karate Kyokushin“, „Jogos studija“, „Kapo</w:t>
      </w:r>
      <w:r>
        <w:t>eira“.</w:t>
      </w:r>
    </w:p>
    <w:p w:rsidR="00C67C56" w:rsidRDefault="00C67C56" w:rsidP="00583E18">
      <w:pPr>
        <w:ind w:left="360" w:firstLine="360"/>
        <w:jc w:val="both"/>
      </w:pPr>
      <w:r>
        <w:t>Siekiant patenkinti šiuolaikiško mokymo(si) poreikius planuojama papildyti mokyklos mobiliųjų priemonių bazę ir pritaikyti ją efektyviam, užtikrinančiam dinamiškai bendruomenei būtinų žinių bei gebėjimų įgijimui ir tobulinimui.</w:t>
      </w:r>
    </w:p>
    <w:p w:rsidR="00C67C56" w:rsidRPr="006C3E86" w:rsidRDefault="00C67C56" w:rsidP="00583E18">
      <w:pPr>
        <w:ind w:left="360" w:firstLine="360"/>
        <w:jc w:val="both"/>
      </w:pPr>
      <w:r>
        <w:tab/>
        <w:t xml:space="preserve"> </w:t>
      </w:r>
    </w:p>
    <w:p w:rsidR="00C67C56" w:rsidRPr="00776EC2" w:rsidRDefault="00C67C56" w:rsidP="00B36A58">
      <w:pPr>
        <w:jc w:val="center"/>
        <w:rPr>
          <w:b/>
        </w:rPr>
      </w:pPr>
    </w:p>
    <w:p w:rsidR="00C67C56" w:rsidRPr="00776EC2" w:rsidRDefault="00C67C56" w:rsidP="001C0381">
      <w:pPr>
        <w:ind w:left="360"/>
        <w:jc w:val="center"/>
        <w:rPr>
          <w:b/>
          <w:sz w:val="26"/>
          <w:szCs w:val="26"/>
        </w:rPr>
      </w:pPr>
      <w:r w:rsidRPr="00776EC2">
        <w:rPr>
          <w:b/>
          <w:color w:val="000000"/>
          <w:sz w:val="26"/>
          <w:szCs w:val="26"/>
        </w:rPr>
        <w:t>Švietimo ir mokslo ministro nustatyta tvarka paskirtų išorės vertintojų</w:t>
      </w:r>
      <w:r w:rsidRPr="00776EC2">
        <w:rPr>
          <w:b/>
          <w:sz w:val="26"/>
          <w:szCs w:val="26"/>
        </w:rPr>
        <w:t>, kontrolieriaus, vidaus audito ir kitų institucijų išvados</w:t>
      </w:r>
    </w:p>
    <w:p w:rsidR="00C67C56" w:rsidRPr="00776EC2" w:rsidRDefault="00C67C56" w:rsidP="001C0381">
      <w:pPr>
        <w:ind w:left="1080"/>
        <w:rPr>
          <w:b/>
          <w:sz w:val="26"/>
          <w:szCs w:val="26"/>
        </w:rPr>
      </w:pPr>
    </w:p>
    <w:p w:rsidR="00C67C56" w:rsidRPr="00776EC2" w:rsidRDefault="00C67C56" w:rsidP="001C0381">
      <w:pPr>
        <w:tabs>
          <w:tab w:val="left" w:pos="851"/>
        </w:tabs>
        <w:ind w:firstLine="420"/>
        <w:jc w:val="both"/>
        <w:rPr>
          <w:i/>
        </w:rPr>
      </w:pPr>
      <w:r w:rsidRPr="00776EC2">
        <w:rPr>
          <w:i/>
        </w:rPr>
        <w:t>(Aptariamos esminės šių institucijų išvados, jeigu tokios buvo. Komentuojamas tobulinimo planų, jei tokie buvo, įvykdymo laipsnis. Išskiriami kliuviniai, neleidę Įstaigai pašalinti trūkumų.)</w:t>
      </w:r>
    </w:p>
    <w:p w:rsidR="00C67C56" w:rsidRPr="00776EC2" w:rsidRDefault="00C67C56" w:rsidP="001C0381">
      <w:pPr>
        <w:jc w:val="center"/>
        <w:rPr>
          <w:b/>
        </w:rPr>
      </w:pPr>
    </w:p>
    <w:p w:rsidR="00C67C56" w:rsidRPr="00776EC2" w:rsidRDefault="00C67C56" w:rsidP="001C0381">
      <w:pPr>
        <w:jc w:val="center"/>
        <w:rPr>
          <w:b/>
        </w:rPr>
      </w:pPr>
    </w:p>
    <w:p w:rsidR="00C67C56" w:rsidRPr="00776EC2" w:rsidRDefault="00C67C56" w:rsidP="001C0381">
      <w:pPr>
        <w:jc w:val="center"/>
        <w:rPr>
          <w:b/>
        </w:rPr>
      </w:pPr>
      <w:r w:rsidRPr="00776EC2">
        <w:rPr>
          <w:b/>
        </w:rPr>
        <w:t>III SKYRIUS</w:t>
      </w:r>
    </w:p>
    <w:p w:rsidR="00C67C56" w:rsidRPr="00776EC2" w:rsidRDefault="00C67C56" w:rsidP="001C0381">
      <w:pPr>
        <w:ind w:left="360"/>
        <w:jc w:val="center"/>
        <w:rPr>
          <w:b/>
        </w:rPr>
      </w:pPr>
      <w:r w:rsidRPr="00776EC2">
        <w:rPr>
          <w:b/>
          <w:color w:val="000000"/>
        </w:rPr>
        <w:t>20</w:t>
      </w:r>
      <w:r>
        <w:rPr>
          <w:b/>
          <w:color w:val="000000"/>
        </w:rPr>
        <w:t>16</w:t>
      </w:r>
      <w:r w:rsidRPr="00776EC2">
        <w:rPr>
          <w:b/>
          <w:color w:val="000000"/>
        </w:rPr>
        <w:t xml:space="preserve"> METŲ</w:t>
      </w:r>
      <w:r w:rsidRPr="00776EC2">
        <w:rPr>
          <w:b/>
        </w:rPr>
        <w:t xml:space="preserve"> TIKSLŲ AKTUALIZAVIMAS IR PAGRINDIMAS FINANSINIAIS IŠTEKLIAIS, PLANUOJAMI INVESTICIJŲ PROJEKTAI</w:t>
      </w:r>
    </w:p>
    <w:p w:rsidR="00C67C56" w:rsidRPr="00776EC2" w:rsidRDefault="00C67C56" w:rsidP="001C0381">
      <w:pPr>
        <w:jc w:val="both"/>
        <w:rPr>
          <w:b/>
          <w:i/>
        </w:rPr>
      </w:pPr>
    </w:p>
    <w:p w:rsidR="00C67C56" w:rsidRDefault="00C67C56" w:rsidP="001C0381">
      <w:pPr>
        <w:tabs>
          <w:tab w:val="left" w:pos="851"/>
        </w:tabs>
        <w:jc w:val="both"/>
        <w:rPr>
          <w:b/>
        </w:rPr>
      </w:pPr>
      <w:r>
        <w:rPr>
          <w:b/>
        </w:rPr>
        <w:t>Atsižvelgus į 2016-2018 m. mokyklos strateginio plano tikslus, apibendrinus 2016 m. mokyklos veiklą mokyklos bendruomenė 2017 m. iškėlė sau 3 veiklos tikslus:</w:t>
      </w:r>
    </w:p>
    <w:p w:rsidR="00C67C56" w:rsidRPr="00B959E2" w:rsidRDefault="00C67C56" w:rsidP="001C0381">
      <w:pPr>
        <w:jc w:val="center"/>
        <w:rPr>
          <w:b/>
        </w:rPr>
      </w:pPr>
    </w:p>
    <w:p w:rsidR="00C67C56" w:rsidRPr="00B959E2" w:rsidRDefault="00C67C56" w:rsidP="001C0381">
      <w:pPr>
        <w:pStyle w:val="ListParagraph"/>
        <w:numPr>
          <w:ilvl w:val="0"/>
          <w:numId w:val="10"/>
        </w:numPr>
        <w:tabs>
          <w:tab w:val="left" w:pos="270"/>
        </w:tabs>
        <w:ind w:left="0" w:firstLine="0"/>
        <w:jc w:val="both"/>
      </w:pPr>
      <w:r w:rsidRPr="00B959E2">
        <w:rPr>
          <w:b/>
        </w:rPr>
        <w:t xml:space="preserve">tikslas – </w:t>
      </w:r>
      <w:r w:rsidRPr="00B959E2">
        <w:t xml:space="preserve">Sveikatos stiprinimo veiklos grupės ir mokyklos tėvų bendruomenės pastangomis, visiems mokiniams, mokinių tėvams ir  mokytojams suteikti žinių apie sveiką gyvenseną, padedant </w:t>
      </w:r>
      <w:r w:rsidR="00635D67">
        <w:t>formuoti</w:t>
      </w:r>
      <w:r w:rsidRPr="00B959E2">
        <w:t xml:space="preserve"> turimus asmens higienos, sveikos mitybos, saugumo įgūdžius.</w:t>
      </w:r>
    </w:p>
    <w:p w:rsidR="00C67C56" w:rsidRPr="00B959E2" w:rsidRDefault="00C67C56" w:rsidP="001C0381">
      <w:pPr>
        <w:tabs>
          <w:tab w:val="left" w:pos="270"/>
        </w:tabs>
        <w:jc w:val="both"/>
      </w:pPr>
      <w:r w:rsidRPr="00B959E2">
        <w:t xml:space="preserve">Tikslas pagrįstas 2016-2018 m. mokyklos strateginio plano 1 tikslo </w:t>
      </w:r>
      <w:r w:rsidRPr="00B959E2">
        <w:rPr>
          <w:b/>
          <w:szCs w:val="22"/>
        </w:rPr>
        <w:t>„</w:t>
      </w:r>
      <w:r w:rsidRPr="00B959E2">
        <w:rPr>
          <w:szCs w:val="22"/>
        </w:rPr>
        <w:t>T</w:t>
      </w:r>
      <w:r w:rsidRPr="00B959E2">
        <w:t>obulinti mokykloje mokinių ir darbuotojų sveikatą stiprinančias veiklas“ įgyvendinimu, „Gyventojų pasitenkinimo teikiamomis paslaugomis“ tyrimo rezultatų ir mokyklos veiklos analize.</w:t>
      </w:r>
    </w:p>
    <w:p w:rsidR="00C67C56" w:rsidRPr="00B959E2" w:rsidRDefault="00C67C56" w:rsidP="001C0381">
      <w:pPr>
        <w:tabs>
          <w:tab w:val="left" w:pos="270"/>
        </w:tabs>
        <w:jc w:val="both"/>
      </w:pPr>
      <w:r w:rsidRPr="00B959E2">
        <w:rPr>
          <w:b/>
        </w:rPr>
        <w:t xml:space="preserve">Finansavimo šaltiniai: </w:t>
      </w:r>
      <w:r w:rsidRPr="00B959E2">
        <w:t>MK lėšos, mokyklos spec. lėšos, Kauno Suzukio pradinės mokyklos paramos fondo lėšos, paramos ir labdaros lėšos.</w:t>
      </w:r>
    </w:p>
    <w:p w:rsidR="00C67C56" w:rsidRPr="00B959E2" w:rsidRDefault="00C67C56" w:rsidP="001C0381">
      <w:pPr>
        <w:pStyle w:val="ListParagraph"/>
        <w:numPr>
          <w:ilvl w:val="0"/>
          <w:numId w:val="10"/>
        </w:numPr>
        <w:tabs>
          <w:tab w:val="left" w:pos="270"/>
        </w:tabs>
        <w:ind w:left="0" w:firstLine="0"/>
        <w:jc w:val="both"/>
      </w:pPr>
      <w:r w:rsidRPr="00B959E2">
        <w:rPr>
          <w:b/>
        </w:rPr>
        <w:t xml:space="preserve">tikslas – </w:t>
      </w:r>
      <w:r w:rsidRPr="00B959E2">
        <w:t>Mokyklos bendruomenės pastangomis toliau diegti mobilias mokymosi priemones naudojantis įvairiomis virtualiomis mokymo(si) sistemomis vaikų pažinimo kompetencijos ugdymui, loginio, kritinio mąstymo lavinimui.</w:t>
      </w:r>
    </w:p>
    <w:p w:rsidR="00C67C56" w:rsidRPr="00B959E2" w:rsidRDefault="00C67C56" w:rsidP="001C0381">
      <w:pPr>
        <w:jc w:val="both"/>
      </w:pPr>
      <w:r w:rsidRPr="00B959E2">
        <w:t>Tikslas pagrįstas 2016-2018 m. mokyklos strateginio plano 2 tikslo „Kurti sumanią, saugią bei fizines ir emocines galias tausojančią ugdymo(si) aplinką mokykloje“ įgyvendinimu, mokyklos savivaldos institucijų siūlymais ir Mokyklos tarybos nutarimais.</w:t>
      </w:r>
    </w:p>
    <w:p w:rsidR="00C67C56" w:rsidRPr="00B959E2" w:rsidRDefault="00C67C56" w:rsidP="001C0381">
      <w:pPr>
        <w:tabs>
          <w:tab w:val="left" w:pos="270"/>
        </w:tabs>
        <w:jc w:val="both"/>
        <w:rPr>
          <w:b/>
        </w:rPr>
      </w:pPr>
      <w:r w:rsidRPr="00B959E2">
        <w:rPr>
          <w:b/>
        </w:rPr>
        <w:t xml:space="preserve">Finansavimo šaltiniai: </w:t>
      </w:r>
      <w:r w:rsidRPr="00B959E2">
        <w:t xml:space="preserve">MK lėšos, mokyklos spec. lėšos, 2 % GPM lėšos, Kauno Suzukio pradinės mokyklos paramos fondo lėšos, paramos ir labdaros lėšos. </w:t>
      </w:r>
    </w:p>
    <w:p w:rsidR="00C67C56" w:rsidRPr="00B959E2" w:rsidRDefault="00C67C56" w:rsidP="001C0381">
      <w:pPr>
        <w:pStyle w:val="ListParagraph"/>
        <w:ind w:left="0"/>
        <w:jc w:val="both"/>
      </w:pPr>
      <w:r w:rsidRPr="00B959E2">
        <w:rPr>
          <w:b/>
        </w:rPr>
        <w:t xml:space="preserve">3 tikslas –  </w:t>
      </w:r>
      <w:r w:rsidRPr="00B959E2">
        <w:t xml:space="preserve">Mokyklos metodinės tarybos iniciatyva nuosekliai dalintis dalykine ir metodine informacija, siekiant glaudaus mokytojų bendradarbiavimo  bei gerosios patirties sklaidos mokykloje, mieste ir respublikoje. </w:t>
      </w:r>
    </w:p>
    <w:p w:rsidR="00C67C56" w:rsidRPr="00B959E2" w:rsidRDefault="00C67C56" w:rsidP="001C0381"/>
    <w:p w:rsidR="00C67C56" w:rsidRDefault="00C67C56" w:rsidP="001C0381">
      <w:pPr>
        <w:pStyle w:val="ListParagraph"/>
        <w:ind w:left="0"/>
        <w:jc w:val="both"/>
      </w:pPr>
      <w:r>
        <w:t>Tikslas pagrįstas 2016-2018 m. mokyklos strateginio plano 3 tikslo „Tobulinti vadovų ir mokytojų profesines kompetencijas ir jų patirties sklaidą“ įgyvendinimu, Mokytojų tarybos siūlymu, plačiojo ir giluminio įsivertinimo išvadomis.</w:t>
      </w:r>
    </w:p>
    <w:p w:rsidR="00C67C56" w:rsidRPr="001C0381" w:rsidRDefault="00C67C56" w:rsidP="001C0381">
      <w:pPr>
        <w:tabs>
          <w:tab w:val="left" w:pos="270"/>
        </w:tabs>
        <w:jc w:val="both"/>
      </w:pPr>
      <w:r w:rsidRPr="001B3ABF">
        <w:rPr>
          <w:b/>
        </w:rPr>
        <w:t>Finansavimo šaltiniai:</w:t>
      </w:r>
      <w:r>
        <w:rPr>
          <w:b/>
        </w:rPr>
        <w:t xml:space="preserve"> </w:t>
      </w:r>
      <w:r>
        <w:t>MK lėšos, mokyklos spec. lėšos, Kauno Suzukio pradinės mokyklos paramos fondo lėšos, paramos ir labdaros lėšos.</w:t>
      </w:r>
    </w:p>
    <w:p w:rsidR="00C67C56" w:rsidRPr="00776EC2" w:rsidRDefault="00C67C56" w:rsidP="00B36A58">
      <w:pPr>
        <w:jc w:val="center"/>
        <w:rPr>
          <w:b/>
        </w:rPr>
      </w:pPr>
    </w:p>
    <w:p w:rsidR="00C67C56" w:rsidRPr="00776EC2" w:rsidRDefault="00C67C56" w:rsidP="001C0381">
      <w:pPr>
        <w:jc w:val="center"/>
        <w:rPr>
          <w:b/>
        </w:rPr>
      </w:pPr>
      <w:r w:rsidRPr="00776EC2">
        <w:rPr>
          <w:b/>
        </w:rPr>
        <w:t>IV SKYRIUS</w:t>
      </w:r>
    </w:p>
    <w:p w:rsidR="00C67C56" w:rsidRDefault="00C67C56" w:rsidP="001C0381">
      <w:pPr>
        <w:ind w:left="3672" w:firstLine="216"/>
        <w:rPr>
          <w:b/>
        </w:rPr>
      </w:pPr>
      <w:r w:rsidRPr="00776EC2">
        <w:rPr>
          <w:b/>
        </w:rPr>
        <w:t>VEIKLOS TURINYS</w:t>
      </w:r>
    </w:p>
    <w:p w:rsidR="00C67C56" w:rsidRPr="00776EC2" w:rsidRDefault="00C67C56" w:rsidP="001C0381">
      <w:pPr>
        <w:ind w:left="3672" w:firstLine="216"/>
        <w:rPr>
          <w:b/>
        </w:rPr>
      </w:pPr>
    </w:p>
    <w:p w:rsidR="00C67C56" w:rsidRPr="00B959E2" w:rsidRDefault="00C67C56" w:rsidP="001C0381">
      <w:pPr>
        <w:jc w:val="both"/>
      </w:pPr>
      <w:r>
        <w:rPr>
          <w:b/>
        </w:rPr>
        <w:t xml:space="preserve">1 </w:t>
      </w:r>
      <w:r w:rsidRPr="001D2101">
        <w:rPr>
          <w:b/>
        </w:rPr>
        <w:t xml:space="preserve">tikslas – </w:t>
      </w:r>
      <w:r w:rsidRPr="00B959E2">
        <w:t xml:space="preserve">Sveikatos stiprinimo veiklos grupės ir mokyklos tėvų bendruomenės pastangomis, visiems mokiniams, mokinių tėvams ir  mokytojams suteikti žinių apie sveiką gyvenseną, padedant </w:t>
      </w:r>
      <w:r w:rsidR="00CF6DDB">
        <w:t>formuoti</w:t>
      </w:r>
      <w:r w:rsidRPr="00B959E2">
        <w:t xml:space="preserve"> turimus asmens higienos, sveikos mitybos, saugumo įgūdžius.</w:t>
      </w:r>
    </w:p>
    <w:p w:rsidR="00C67C56" w:rsidRDefault="00C67C56" w:rsidP="001C0381">
      <w:pPr>
        <w:pStyle w:val="ListParagraph"/>
        <w:tabs>
          <w:tab w:val="left" w:pos="180"/>
          <w:tab w:val="left" w:pos="270"/>
        </w:tabs>
        <w:ind w:left="0"/>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3420"/>
        <w:gridCol w:w="2696"/>
      </w:tblGrid>
      <w:tr w:rsidR="00C67C56" w:rsidRPr="00776EC2" w:rsidTr="009767A7">
        <w:tc>
          <w:tcPr>
            <w:tcW w:w="3240" w:type="dxa"/>
          </w:tcPr>
          <w:p w:rsidR="00C67C56" w:rsidRPr="00776EC2" w:rsidRDefault="00C67C56" w:rsidP="009767A7">
            <w:pPr>
              <w:jc w:val="center"/>
            </w:pPr>
            <w:r w:rsidRPr="00776EC2">
              <w:t>Sėkmės kriterijus</w:t>
            </w:r>
          </w:p>
        </w:tc>
        <w:tc>
          <w:tcPr>
            <w:tcW w:w="3420" w:type="dxa"/>
          </w:tcPr>
          <w:p w:rsidR="00C67C56" w:rsidRPr="00776EC2" w:rsidRDefault="00C67C56" w:rsidP="009767A7">
            <w:pPr>
              <w:jc w:val="center"/>
            </w:pPr>
            <w:r w:rsidRPr="00776EC2">
              <w:t>Laukiami minimalūs rezultatai</w:t>
            </w:r>
          </w:p>
        </w:tc>
        <w:tc>
          <w:tcPr>
            <w:tcW w:w="2696" w:type="dxa"/>
          </w:tcPr>
          <w:p w:rsidR="00C67C56" w:rsidRPr="00776EC2" w:rsidRDefault="00C67C56" w:rsidP="009767A7">
            <w:pPr>
              <w:jc w:val="center"/>
            </w:pPr>
            <w:r w:rsidRPr="00776EC2">
              <w:t>Laukiami maksimalūs rezultatai</w:t>
            </w:r>
          </w:p>
        </w:tc>
      </w:tr>
      <w:tr w:rsidR="00C67C56" w:rsidRPr="00776EC2" w:rsidTr="009767A7">
        <w:tc>
          <w:tcPr>
            <w:tcW w:w="3240" w:type="dxa"/>
          </w:tcPr>
          <w:p w:rsidR="00C67C56" w:rsidRDefault="00C67C56" w:rsidP="009767A7">
            <w:r>
              <w:t>Pozityvus bendruomenės požiūris į sveiką ir saugią gyvenseną, aktyviai dalijamasi praktinės veiklos idėjomis ir  patirtimi, bendradarbiaujama su socialiniais partneriais vaikų sveikatos stiprinimo klausimais.</w:t>
            </w:r>
          </w:p>
        </w:tc>
        <w:tc>
          <w:tcPr>
            <w:tcW w:w="3420" w:type="dxa"/>
          </w:tcPr>
          <w:p w:rsidR="00C67C56" w:rsidRPr="00F13BA3" w:rsidRDefault="00C67C56" w:rsidP="009767A7">
            <w:r>
              <w:t>60</w:t>
            </w:r>
            <w:r w:rsidRPr="00F13BA3">
              <w:t>%</w:t>
            </w:r>
            <w:r>
              <w:t xml:space="preserve"> </w:t>
            </w:r>
            <w:r w:rsidRPr="00F13BA3">
              <w:t xml:space="preserve"> mokini</w:t>
            </w:r>
            <w:r>
              <w:t>ų ir 40</w:t>
            </w:r>
            <w:r w:rsidRPr="00F13BA3">
              <w:t>% t</w:t>
            </w:r>
            <w:r>
              <w:t>ėvų aktyviai dalyvauja mokyklos organizuojamose sveikatos stiprinimo renginiuose, užtikrindami sveikos ir saugios gyvensenos įgūdžių formavimo tęstinumą namuose</w:t>
            </w:r>
          </w:p>
        </w:tc>
        <w:tc>
          <w:tcPr>
            <w:tcW w:w="2696" w:type="dxa"/>
          </w:tcPr>
          <w:p w:rsidR="00C67C56" w:rsidRDefault="00C67C56" w:rsidP="009767A7">
            <w:r>
              <w:t>80</w:t>
            </w:r>
            <w:r w:rsidRPr="00F13BA3">
              <w:t xml:space="preserve">% </w:t>
            </w:r>
            <w:r>
              <w:t xml:space="preserve"> </w:t>
            </w:r>
            <w:r w:rsidRPr="00F13BA3">
              <w:t>mokini</w:t>
            </w:r>
            <w:r>
              <w:t>ų ir 60</w:t>
            </w:r>
            <w:r w:rsidRPr="00F13BA3">
              <w:t>% t</w:t>
            </w:r>
            <w:r>
              <w:t>ėvų aktyviai dalyvauja mokyklos organizuojamose sveikatos stiprinimo renginiuose, užtikrindami sveikos ir saugios gyvensenos įgūdžių formavimo tęstinumą namuose</w:t>
            </w:r>
          </w:p>
        </w:tc>
      </w:tr>
    </w:tbl>
    <w:p w:rsidR="00C67C56" w:rsidRPr="00776EC2" w:rsidRDefault="00C67C56" w:rsidP="001C0381">
      <w:pPr>
        <w:rPr>
          <w:b/>
          <w:i/>
          <w:sz w:val="16"/>
          <w:szCs w:val="16"/>
        </w:rPr>
      </w:pPr>
    </w:p>
    <w:p w:rsidR="00C67C56" w:rsidRPr="00776EC2" w:rsidRDefault="00C67C56" w:rsidP="001C0381">
      <w:pPr>
        <w:spacing w:line="360" w:lineRule="auto"/>
        <w:rPr>
          <w:b/>
        </w:rPr>
      </w:pPr>
      <w:r w:rsidRPr="00776EC2">
        <w:rPr>
          <w:b/>
        </w:rPr>
        <w:t>Priemonės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2010"/>
        <w:gridCol w:w="1440"/>
        <w:gridCol w:w="1440"/>
        <w:gridCol w:w="1260"/>
        <w:gridCol w:w="1530"/>
        <w:gridCol w:w="1080"/>
      </w:tblGrid>
      <w:tr w:rsidR="00C67C56" w:rsidRPr="00776EC2" w:rsidTr="009767A7">
        <w:trPr>
          <w:trHeight w:val="554"/>
        </w:trPr>
        <w:tc>
          <w:tcPr>
            <w:tcW w:w="600" w:type="dxa"/>
          </w:tcPr>
          <w:p w:rsidR="00C67C56" w:rsidRPr="00776EC2" w:rsidRDefault="00C67C56" w:rsidP="009767A7">
            <w:pPr>
              <w:jc w:val="center"/>
            </w:pPr>
            <w:r w:rsidRPr="00776EC2">
              <w:t>Eil. Nr.</w:t>
            </w:r>
          </w:p>
        </w:tc>
        <w:tc>
          <w:tcPr>
            <w:tcW w:w="2010" w:type="dxa"/>
          </w:tcPr>
          <w:p w:rsidR="00C67C56" w:rsidRPr="00776EC2" w:rsidRDefault="00C67C56" w:rsidP="009767A7">
            <w:pPr>
              <w:jc w:val="center"/>
            </w:pPr>
            <w:r w:rsidRPr="00776EC2">
              <w:t>Priemonės pavadinimas</w:t>
            </w:r>
          </w:p>
        </w:tc>
        <w:tc>
          <w:tcPr>
            <w:tcW w:w="1440" w:type="dxa"/>
          </w:tcPr>
          <w:p w:rsidR="00C67C56" w:rsidRPr="00776EC2" w:rsidRDefault="00C67C56" w:rsidP="009767A7">
            <w:pPr>
              <w:jc w:val="center"/>
            </w:pPr>
            <w:r w:rsidRPr="00776EC2">
              <w:t>Atsakingi vykdytojai</w:t>
            </w:r>
          </w:p>
        </w:tc>
        <w:tc>
          <w:tcPr>
            <w:tcW w:w="1440" w:type="dxa"/>
          </w:tcPr>
          <w:p w:rsidR="00C67C56" w:rsidRPr="00776EC2" w:rsidRDefault="00C67C56" w:rsidP="009767A7">
            <w:pPr>
              <w:jc w:val="center"/>
            </w:pPr>
            <w:r w:rsidRPr="00776EC2">
              <w:t>Socialiniai partneriai</w:t>
            </w:r>
          </w:p>
        </w:tc>
        <w:tc>
          <w:tcPr>
            <w:tcW w:w="1260" w:type="dxa"/>
          </w:tcPr>
          <w:p w:rsidR="00C67C56" w:rsidRPr="00776EC2" w:rsidRDefault="00C67C56" w:rsidP="009767A7">
            <w:pPr>
              <w:jc w:val="center"/>
              <w:rPr>
                <w:color w:val="000000"/>
              </w:rPr>
            </w:pPr>
            <w:r w:rsidRPr="00776EC2">
              <w:rPr>
                <w:color w:val="000000"/>
              </w:rPr>
              <w:t>Įvykdymo terminas</w:t>
            </w:r>
          </w:p>
        </w:tc>
        <w:tc>
          <w:tcPr>
            <w:tcW w:w="1530" w:type="dxa"/>
          </w:tcPr>
          <w:p w:rsidR="00C67C56" w:rsidRPr="00776EC2" w:rsidRDefault="00C67C56" w:rsidP="009767A7">
            <w:pPr>
              <w:jc w:val="center"/>
              <w:rPr>
                <w:color w:val="000000"/>
              </w:rPr>
            </w:pPr>
            <w:r w:rsidRPr="00776EC2">
              <w:rPr>
                <w:color w:val="000000"/>
              </w:rPr>
              <w:t>Ištekliai</w:t>
            </w:r>
          </w:p>
        </w:tc>
        <w:tc>
          <w:tcPr>
            <w:tcW w:w="1080" w:type="dxa"/>
          </w:tcPr>
          <w:p w:rsidR="00C67C56" w:rsidRPr="00776EC2" w:rsidRDefault="00C67C56" w:rsidP="009767A7">
            <w:pPr>
              <w:jc w:val="center"/>
            </w:pPr>
            <w:r w:rsidRPr="00776EC2">
              <w:t>Pastabos</w:t>
            </w:r>
          </w:p>
        </w:tc>
      </w:tr>
      <w:tr w:rsidR="00C67C56" w:rsidRPr="00776EC2" w:rsidTr="009767A7">
        <w:trPr>
          <w:trHeight w:val="3149"/>
        </w:trPr>
        <w:tc>
          <w:tcPr>
            <w:tcW w:w="600" w:type="dxa"/>
          </w:tcPr>
          <w:p w:rsidR="00C67C56" w:rsidRPr="006D430B" w:rsidRDefault="00C67C56" w:rsidP="009767A7">
            <w:r>
              <w:rPr>
                <w:szCs w:val="22"/>
              </w:rPr>
              <w:t>1</w:t>
            </w:r>
          </w:p>
        </w:tc>
        <w:tc>
          <w:tcPr>
            <w:tcW w:w="2010" w:type="dxa"/>
          </w:tcPr>
          <w:p w:rsidR="00C67C56" w:rsidRPr="00895F62" w:rsidRDefault="00C67C56" w:rsidP="009767A7">
            <w:r w:rsidRPr="00895F62">
              <w:rPr>
                <w:sz w:val="22"/>
              </w:rPr>
              <w:t>Planingai dalyvauti kasmetiniuose kitų institucijų sveikatinimo, prevenciniuose renginiuose, projektuose,</w:t>
            </w:r>
            <w:r>
              <w:rPr>
                <w:sz w:val="22"/>
              </w:rPr>
              <w:t xml:space="preserve"> sudarant</w:t>
            </w:r>
            <w:r w:rsidRPr="00895F62">
              <w:rPr>
                <w:sz w:val="22"/>
              </w:rPr>
              <w:t xml:space="preserve"> galimybę kiekvienam mokiniui dalyvauti bent 1 renginyje per metus</w:t>
            </w:r>
          </w:p>
        </w:tc>
        <w:tc>
          <w:tcPr>
            <w:tcW w:w="1440" w:type="dxa"/>
          </w:tcPr>
          <w:p w:rsidR="00C67C56" w:rsidRPr="00895F62" w:rsidRDefault="00C67C56" w:rsidP="009767A7">
            <w:r w:rsidRPr="00895F62">
              <w:rPr>
                <w:sz w:val="22"/>
              </w:rPr>
              <w:t>Sveikatos stiprinimo veiklos grupės atstovai</w:t>
            </w:r>
          </w:p>
        </w:tc>
        <w:tc>
          <w:tcPr>
            <w:tcW w:w="1440" w:type="dxa"/>
          </w:tcPr>
          <w:p w:rsidR="00C67C56" w:rsidRPr="00895F62" w:rsidRDefault="00C67C56" w:rsidP="009767A7">
            <w:r w:rsidRPr="00895F62">
              <w:rPr>
                <w:sz w:val="22"/>
              </w:rPr>
              <w:t>Visuomenės sveikatos centras, VŠĮ „Tikra mityba“, VŠĮ „Sveikų dantų mokykla“, VŠĮ „Verslas ar menas“.</w:t>
            </w:r>
          </w:p>
        </w:tc>
        <w:tc>
          <w:tcPr>
            <w:tcW w:w="1260" w:type="dxa"/>
          </w:tcPr>
          <w:p w:rsidR="00C67C56" w:rsidRPr="00895F62" w:rsidRDefault="00C67C56" w:rsidP="009767A7">
            <w:r w:rsidRPr="00895F62">
              <w:rPr>
                <w:sz w:val="22"/>
              </w:rPr>
              <w:t>Sausis - gruodis</w:t>
            </w:r>
          </w:p>
        </w:tc>
        <w:tc>
          <w:tcPr>
            <w:tcW w:w="1530" w:type="dxa"/>
          </w:tcPr>
          <w:p w:rsidR="00C67C56" w:rsidRPr="00895F62" w:rsidRDefault="00C67C56" w:rsidP="009767A7">
            <w:r w:rsidRPr="00895F62">
              <w:rPr>
                <w:sz w:val="22"/>
              </w:rPr>
              <w:t>Mokyklos bendruomenės atstovai</w:t>
            </w:r>
          </w:p>
        </w:tc>
        <w:tc>
          <w:tcPr>
            <w:tcW w:w="1080" w:type="dxa"/>
          </w:tcPr>
          <w:p w:rsidR="00C67C56" w:rsidRPr="00895F62" w:rsidRDefault="00C67C56" w:rsidP="009767A7"/>
        </w:tc>
      </w:tr>
      <w:tr w:rsidR="00C67C56" w:rsidRPr="00776EC2" w:rsidTr="009767A7">
        <w:trPr>
          <w:trHeight w:val="1092"/>
        </w:trPr>
        <w:tc>
          <w:tcPr>
            <w:tcW w:w="600" w:type="dxa"/>
          </w:tcPr>
          <w:p w:rsidR="00C67C56" w:rsidRPr="006D430B" w:rsidRDefault="00C67C56" w:rsidP="009767A7">
            <w:r>
              <w:rPr>
                <w:szCs w:val="22"/>
              </w:rPr>
              <w:t>2</w:t>
            </w:r>
          </w:p>
        </w:tc>
        <w:tc>
          <w:tcPr>
            <w:tcW w:w="2010" w:type="dxa"/>
          </w:tcPr>
          <w:p w:rsidR="00C67C56" w:rsidRPr="00895F62" w:rsidRDefault="00C67C56" w:rsidP="009767A7">
            <w:r w:rsidRPr="00895F62">
              <w:rPr>
                <w:sz w:val="22"/>
              </w:rPr>
              <w:t>Tikslingai ir sistemingai bendradarbiauti su viešosios tvarkos palaikymo, priešgaisrinės ir civilinės saugos, vaikų teisių apsaugos institucijomis</w:t>
            </w:r>
          </w:p>
        </w:tc>
        <w:tc>
          <w:tcPr>
            <w:tcW w:w="1440" w:type="dxa"/>
          </w:tcPr>
          <w:p w:rsidR="00C67C56" w:rsidRPr="00895F62" w:rsidRDefault="00C67C56" w:rsidP="009767A7">
            <w:pPr>
              <w:rPr>
                <w:b/>
              </w:rPr>
            </w:pPr>
            <w:r w:rsidRPr="00895F62">
              <w:rPr>
                <w:sz w:val="22"/>
              </w:rPr>
              <w:t>Sveikatos stiprinimo veiklos grupė, klasių mokytojai</w:t>
            </w:r>
          </w:p>
        </w:tc>
        <w:tc>
          <w:tcPr>
            <w:tcW w:w="1440" w:type="dxa"/>
          </w:tcPr>
          <w:p w:rsidR="00C67C56" w:rsidRPr="00895F62" w:rsidRDefault="00C67C56" w:rsidP="009767A7">
            <w:r>
              <w:rPr>
                <w:sz w:val="22"/>
              </w:rPr>
              <w:t xml:space="preserve">Kauno apskrities priešgaisrinė gelbėjimo tarnyba, Kauno miesto Greitosios medicinos pagalbos centras, Kauno miesto Žaliakalnio policijos komisariatas, Kauno miesto </w:t>
            </w:r>
            <w:r>
              <w:rPr>
                <w:sz w:val="22"/>
              </w:rPr>
              <w:lastRenderedPageBreak/>
              <w:t>civilinės saugos skyrius.</w:t>
            </w:r>
          </w:p>
        </w:tc>
        <w:tc>
          <w:tcPr>
            <w:tcW w:w="1260" w:type="dxa"/>
          </w:tcPr>
          <w:p w:rsidR="00C67C56" w:rsidRPr="00895F62" w:rsidRDefault="00C67C56" w:rsidP="009767A7">
            <w:r>
              <w:rPr>
                <w:sz w:val="22"/>
              </w:rPr>
              <w:lastRenderedPageBreak/>
              <w:t>Sausis-gruodis</w:t>
            </w:r>
          </w:p>
        </w:tc>
        <w:tc>
          <w:tcPr>
            <w:tcW w:w="1530" w:type="dxa"/>
          </w:tcPr>
          <w:p w:rsidR="00C67C56" w:rsidRPr="00895F62" w:rsidRDefault="00C67C56" w:rsidP="009767A7">
            <w:r w:rsidRPr="00895F62">
              <w:rPr>
                <w:sz w:val="22"/>
              </w:rPr>
              <w:t>Mokyklos bendruomenės atstovai</w:t>
            </w:r>
          </w:p>
        </w:tc>
        <w:tc>
          <w:tcPr>
            <w:tcW w:w="1080" w:type="dxa"/>
          </w:tcPr>
          <w:p w:rsidR="00C67C56" w:rsidRPr="00895F62" w:rsidRDefault="00C67C56" w:rsidP="009767A7">
            <w:pPr>
              <w:rPr>
                <w:b/>
              </w:rPr>
            </w:pPr>
          </w:p>
        </w:tc>
      </w:tr>
      <w:tr w:rsidR="00C67C56" w:rsidRPr="00776EC2" w:rsidTr="009767A7">
        <w:trPr>
          <w:trHeight w:val="1272"/>
        </w:trPr>
        <w:tc>
          <w:tcPr>
            <w:tcW w:w="600" w:type="dxa"/>
          </w:tcPr>
          <w:p w:rsidR="00C67C56" w:rsidRPr="006D430B" w:rsidRDefault="00C67C56" w:rsidP="009767A7">
            <w:r>
              <w:rPr>
                <w:szCs w:val="22"/>
              </w:rPr>
              <w:lastRenderedPageBreak/>
              <w:t>3</w:t>
            </w:r>
          </w:p>
        </w:tc>
        <w:tc>
          <w:tcPr>
            <w:tcW w:w="2010" w:type="dxa"/>
          </w:tcPr>
          <w:p w:rsidR="00C67C56" w:rsidRPr="00581DF6" w:rsidRDefault="00C67C56" w:rsidP="009767A7">
            <w:r w:rsidRPr="00581DF6">
              <w:rPr>
                <w:sz w:val="22"/>
                <w:szCs w:val="22"/>
              </w:rPr>
              <w:t>Organizuoti sveikatą ugdančius renginius, sudarant galimybę sveikatą stiprinančioje veikloje dalyvauti visiems bendruomenės nariams.</w:t>
            </w:r>
          </w:p>
        </w:tc>
        <w:tc>
          <w:tcPr>
            <w:tcW w:w="1440" w:type="dxa"/>
          </w:tcPr>
          <w:p w:rsidR="00C67C56" w:rsidRPr="00581DF6" w:rsidRDefault="00C67C56" w:rsidP="009767A7">
            <w:r w:rsidRPr="00581DF6">
              <w:rPr>
                <w:sz w:val="22"/>
                <w:szCs w:val="22"/>
              </w:rPr>
              <w:t>Sveikatos stiprinimo veiklos grupė, metodinė taryba, mokyklos taryba</w:t>
            </w:r>
          </w:p>
        </w:tc>
        <w:tc>
          <w:tcPr>
            <w:tcW w:w="1440" w:type="dxa"/>
          </w:tcPr>
          <w:p w:rsidR="00C67C56" w:rsidRPr="00581DF6" w:rsidRDefault="00C67C56" w:rsidP="009767A7">
            <w:pPr>
              <w:rPr>
                <w:b/>
              </w:rPr>
            </w:pPr>
            <w:r w:rsidRPr="00581DF6">
              <w:rPr>
                <w:sz w:val="22"/>
                <w:szCs w:val="22"/>
              </w:rPr>
              <w:t>Edukacinių programų vykdytojai, kviestiniai svečiai</w:t>
            </w:r>
          </w:p>
        </w:tc>
        <w:tc>
          <w:tcPr>
            <w:tcW w:w="1260" w:type="dxa"/>
          </w:tcPr>
          <w:p w:rsidR="00C67C56" w:rsidRPr="00581DF6" w:rsidRDefault="00C67C56" w:rsidP="009767A7">
            <w:r w:rsidRPr="00581DF6">
              <w:rPr>
                <w:sz w:val="22"/>
                <w:szCs w:val="22"/>
              </w:rPr>
              <w:t>Sausis - gruodis</w:t>
            </w:r>
          </w:p>
        </w:tc>
        <w:tc>
          <w:tcPr>
            <w:tcW w:w="1530" w:type="dxa"/>
          </w:tcPr>
          <w:p w:rsidR="00C67C56" w:rsidRPr="00581DF6" w:rsidRDefault="00C67C56" w:rsidP="009767A7">
            <w:r w:rsidRPr="00581DF6">
              <w:rPr>
                <w:sz w:val="22"/>
                <w:szCs w:val="22"/>
              </w:rPr>
              <w:t>Pradinių klasių mokytojai ir mokytojai dalykininkai, pagalbos vaikui specialistai, mokinių tėvai, Kauno miesto savivaldybės visuomenės sveikatos biuro specialistė, Kauno Suzukio pradinės mokyklos paramos fondas</w:t>
            </w:r>
          </w:p>
        </w:tc>
        <w:tc>
          <w:tcPr>
            <w:tcW w:w="1080" w:type="dxa"/>
          </w:tcPr>
          <w:p w:rsidR="00C67C56" w:rsidRPr="00776EC2" w:rsidRDefault="00C67C56" w:rsidP="009767A7">
            <w:pPr>
              <w:rPr>
                <w:b/>
              </w:rPr>
            </w:pPr>
          </w:p>
        </w:tc>
      </w:tr>
      <w:tr w:rsidR="00C67C56" w:rsidRPr="00776EC2" w:rsidTr="009767A7">
        <w:trPr>
          <w:trHeight w:val="1272"/>
        </w:trPr>
        <w:tc>
          <w:tcPr>
            <w:tcW w:w="600" w:type="dxa"/>
          </w:tcPr>
          <w:p w:rsidR="00C67C56" w:rsidRDefault="00C67C56" w:rsidP="009767A7">
            <w:r>
              <w:rPr>
                <w:szCs w:val="22"/>
              </w:rPr>
              <w:t>4</w:t>
            </w:r>
          </w:p>
        </w:tc>
        <w:tc>
          <w:tcPr>
            <w:tcW w:w="2010" w:type="dxa"/>
          </w:tcPr>
          <w:p w:rsidR="00C67C56" w:rsidRPr="00581DF6" w:rsidRDefault="00C67C56" w:rsidP="009767A7">
            <w:r>
              <w:rPr>
                <w:sz w:val="22"/>
                <w:szCs w:val="22"/>
              </w:rPr>
              <w:t>Įrengti pilotinėse klasėse eksperimentinę drėkinimo sistemą, kuri pakeltų santykinį drėgmės lygį patalpoje, prisotinant orą vandeniu</w:t>
            </w:r>
          </w:p>
        </w:tc>
        <w:tc>
          <w:tcPr>
            <w:tcW w:w="1440" w:type="dxa"/>
          </w:tcPr>
          <w:p w:rsidR="00C67C56" w:rsidRPr="00581DF6" w:rsidRDefault="00C67C56" w:rsidP="009767A7">
            <w:r>
              <w:rPr>
                <w:sz w:val="22"/>
                <w:szCs w:val="22"/>
              </w:rPr>
              <w:t>Direktorės  pavaduotojas ūkiui, mokyklos taryba</w:t>
            </w:r>
          </w:p>
        </w:tc>
        <w:tc>
          <w:tcPr>
            <w:tcW w:w="1440" w:type="dxa"/>
          </w:tcPr>
          <w:p w:rsidR="00C67C56" w:rsidRPr="00581DF6" w:rsidRDefault="00C67C56" w:rsidP="009767A7">
            <w:r>
              <w:rPr>
                <w:sz w:val="22"/>
                <w:szCs w:val="22"/>
              </w:rPr>
              <w:t xml:space="preserve">Kauno </w:t>
            </w:r>
            <w:r w:rsidRPr="00B6415C">
              <w:rPr>
                <w:sz w:val="22"/>
                <w:szCs w:val="22"/>
              </w:rPr>
              <w:t>Suzukio mokyklos paramos fondas</w:t>
            </w:r>
          </w:p>
        </w:tc>
        <w:tc>
          <w:tcPr>
            <w:tcW w:w="1260" w:type="dxa"/>
          </w:tcPr>
          <w:p w:rsidR="00C67C56" w:rsidRPr="00581DF6" w:rsidRDefault="00C67C56" w:rsidP="009767A7">
            <w:r>
              <w:rPr>
                <w:sz w:val="22"/>
                <w:szCs w:val="22"/>
              </w:rPr>
              <w:t>Spalis-gruodis</w:t>
            </w:r>
          </w:p>
        </w:tc>
        <w:tc>
          <w:tcPr>
            <w:tcW w:w="1530" w:type="dxa"/>
          </w:tcPr>
          <w:p w:rsidR="00C67C56" w:rsidRPr="00581DF6" w:rsidRDefault="00C67C56" w:rsidP="009767A7">
            <w:r w:rsidRPr="00B6415C">
              <w:rPr>
                <w:sz w:val="22"/>
                <w:szCs w:val="22"/>
              </w:rPr>
              <w:t>Spec.lėšos, Kauno Suzukio mokyklos paramos fondas</w:t>
            </w:r>
          </w:p>
        </w:tc>
        <w:tc>
          <w:tcPr>
            <w:tcW w:w="1080" w:type="dxa"/>
          </w:tcPr>
          <w:p w:rsidR="00C67C56" w:rsidRPr="00776EC2" w:rsidRDefault="00C67C56" w:rsidP="009767A7">
            <w:pPr>
              <w:rPr>
                <w:b/>
              </w:rPr>
            </w:pPr>
          </w:p>
        </w:tc>
      </w:tr>
      <w:tr w:rsidR="00C67C56" w:rsidRPr="00776EC2" w:rsidTr="009767A7">
        <w:trPr>
          <w:trHeight w:val="1272"/>
        </w:trPr>
        <w:tc>
          <w:tcPr>
            <w:tcW w:w="600" w:type="dxa"/>
          </w:tcPr>
          <w:p w:rsidR="00C67C56" w:rsidRDefault="00C67C56" w:rsidP="009767A7">
            <w:r>
              <w:rPr>
                <w:szCs w:val="22"/>
              </w:rPr>
              <w:t>5</w:t>
            </w:r>
          </w:p>
        </w:tc>
        <w:tc>
          <w:tcPr>
            <w:tcW w:w="2010" w:type="dxa"/>
          </w:tcPr>
          <w:p w:rsidR="00C67C56" w:rsidRDefault="00C67C56" w:rsidP="009767A7">
            <w:r>
              <w:rPr>
                <w:sz w:val="22"/>
                <w:szCs w:val="22"/>
              </w:rPr>
              <w:t>Bibliotekoje įkurti poilsio ir atsipalaidavimo zoną vaikų emocinei ir psichinei savijautai gerinti</w:t>
            </w:r>
          </w:p>
        </w:tc>
        <w:tc>
          <w:tcPr>
            <w:tcW w:w="1440" w:type="dxa"/>
          </w:tcPr>
          <w:p w:rsidR="00C67C56" w:rsidRDefault="00C67C56" w:rsidP="009767A7">
            <w:r>
              <w:rPr>
                <w:sz w:val="22"/>
                <w:szCs w:val="22"/>
              </w:rPr>
              <w:t>Direktorės  pavaduotojas ūkiui, mokyklos taryba</w:t>
            </w:r>
          </w:p>
        </w:tc>
        <w:tc>
          <w:tcPr>
            <w:tcW w:w="1440" w:type="dxa"/>
          </w:tcPr>
          <w:p w:rsidR="00C67C56" w:rsidRDefault="00C67C56" w:rsidP="009767A7"/>
        </w:tc>
        <w:tc>
          <w:tcPr>
            <w:tcW w:w="1260" w:type="dxa"/>
          </w:tcPr>
          <w:p w:rsidR="00C67C56" w:rsidRDefault="00C67C56" w:rsidP="009767A7">
            <w:r>
              <w:rPr>
                <w:sz w:val="22"/>
                <w:szCs w:val="22"/>
              </w:rPr>
              <w:t>Birželis-rugsėjis</w:t>
            </w:r>
          </w:p>
        </w:tc>
        <w:tc>
          <w:tcPr>
            <w:tcW w:w="1530" w:type="dxa"/>
          </w:tcPr>
          <w:p w:rsidR="00C67C56" w:rsidRPr="00B6415C" w:rsidRDefault="00C67C56" w:rsidP="009767A7">
            <w:r w:rsidRPr="00B6415C">
              <w:rPr>
                <w:sz w:val="22"/>
                <w:szCs w:val="22"/>
              </w:rPr>
              <w:t xml:space="preserve">Spec.lėšos, </w:t>
            </w:r>
            <w:r>
              <w:rPr>
                <w:sz w:val="22"/>
                <w:szCs w:val="22"/>
              </w:rPr>
              <w:t xml:space="preserve">Kauno </w:t>
            </w:r>
            <w:r w:rsidRPr="00B6415C">
              <w:rPr>
                <w:sz w:val="22"/>
                <w:szCs w:val="22"/>
              </w:rPr>
              <w:t>Suzukio mokyklos paramos fondas</w:t>
            </w:r>
          </w:p>
        </w:tc>
        <w:tc>
          <w:tcPr>
            <w:tcW w:w="1080" w:type="dxa"/>
          </w:tcPr>
          <w:p w:rsidR="00C67C56" w:rsidRPr="00776EC2" w:rsidRDefault="00C67C56" w:rsidP="009767A7">
            <w:pPr>
              <w:rPr>
                <w:b/>
              </w:rPr>
            </w:pPr>
          </w:p>
        </w:tc>
      </w:tr>
    </w:tbl>
    <w:p w:rsidR="00C67C56" w:rsidRPr="00776EC2" w:rsidRDefault="00C67C56" w:rsidP="001C0381">
      <w:pPr>
        <w:tabs>
          <w:tab w:val="left" w:pos="709"/>
        </w:tabs>
        <w:jc w:val="both"/>
        <w:rPr>
          <w:i/>
        </w:rPr>
      </w:pPr>
    </w:p>
    <w:p w:rsidR="00C67C56" w:rsidRPr="00B959E2" w:rsidRDefault="00C67C56" w:rsidP="001C0381">
      <w:pPr>
        <w:pStyle w:val="ListParagraph"/>
        <w:tabs>
          <w:tab w:val="left" w:pos="270"/>
        </w:tabs>
        <w:ind w:left="0"/>
        <w:jc w:val="both"/>
      </w:pPr>
      <w:r w:rsidRPr="00B145F0">
        <w:rPr>
          <w:b/>
        </w:rPr>
        <w:t>2</w:t>
      </w:r>
      <w:r>
        <w:rPr>
          <w:i/>
        </w:rPr>
        <w:t xml:space="preserve"> </w:t>
      </w:r>
      <w:r w:rsidRPr="00776EC2">
        <w:rPr>
          <w:b/>
        </w:rPr>
        <w:t xml:space="preserve">tikslas – </w:t>
      </w:r>
      <w:r w:rsidRPr="00B959E2">
        <w:t>Mokyklos bendruomenės pastangomis toliau diegti mobilias mokymosi priemones naudojantis įvairiomis virtualiomis mokymo(si) sistemomis vaikų pažinimo kompetencijos ugdymui, loginio, kritinio mąstymo lavinimui.</w:t>
      </w:r>
    </w:p>
    <w:p w:rsidR="00C67C56" w:rsidRPr="00776EC2" w:rsidRDefault="00C67C56" w:rsidP="001C0381">
      <w:pPr>
        <w:rPr>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3420"/>
        <w:gridCol w:w="2696"/>
      </w:tblGrid>
      <w:tr w:rsidR="00C67C56" w:rsidRPr="00776EC2" w:rsidTr="009767A7">
        <w:tc>
          <w:tcPr>
            <w:tcW w:w="3240" w:type="dxa"/>
          </w:tcPr>
          <w:p w:rsidR="00C67C56" w:rsidRPr="00776EC2" w:rsidRDefault="00C67C56" w:rsidP="009767A7">
            <w:pPr>
              <w:jc w:val="center"/>
            </w:pPr>
            <w:r w:rsidRPr="00776EC2">
              <w:t>Sėkmės kriterijus</w:t>
            </w:r>
          </w:p>
        </w:tc>
        <w:tc>
          <w:tcPr>
            <w:tcW w:w="3420" w:type="dxa"/>
          </w:tcPr>
          <w:p w:rsidR="00C67C56" w:rsidRPr="00776EC2" w:rsidRDefault="00C67C56" w:rsidP="009767A7">
            <w:pPr>
              <w:jc w:val="center"/>
            </w:pPr>
            <w:r w:rsidRPr="00776EC2">
              <w:t>Laukiami minimalūs rezultatai</w:t>
            </w:r>
          </w:p>
        </w:tc>
        <w:tc>
          <w:tcPr>
            <w:tcW w:w="2696" w:type="dxa"/>
          </w:tcPr>
          <w:p w:rsidR="00C67C56" w:rsidRPr="00776EC2" w:rsidRDefault="00C67C56" w:rsidP="009767A7">
            <w:pPr>
              <w:jc w:val="center"/>
            </w:pPr>
            <w:r w:rsidRPr="00776EC2">
              <w:t>Laukiami maksimalūs rezultatai</w:t>
            </w:r>
          </w:p>
        </w:tc>
      </w:tr>
      <w:tr w:rsidR="00C67C56" w:rsidRPr="00776EC2" w:rsidTr="009767A7">
        <w:tc>
          <w:tcPr>
            <w:tcW w:w="3240" w:type="dxa"/>
          </w:tcPr>
          <w:p w:rsidR="00C67C56" w:rsidRPr="00776EC2" w:rsidRDefault="00C67C56" w:rsidP="009767A7">
            <w:r w:rsidRPr="00161F80">
              <w:rPr>
                <w:szCs w:val="22"/>
              </w:rPr>
              <w:t>Efektyviai pritaikant informacin</w:t>
            </w:r>
            <w:r>
              <w:rPr>
                <w:szCs w:val="22"/>
              </w:rPr>
              <w:t>ių technologijų</w:t>
            </w:r>
            <w:r w:rsidRPr="00161F80">
              <w:rPr>
                <w:szCs w:val="22"/>
              </w:rPr>
              <w:t xml:space="preserve"> galimybes, stiprinama mokinių motyvacija, įsitraukimas į ugdymo procesą, aukštesnieji mąstymo gebėjimai užtikrinant sėkmingą  gebėjimų įgijimą ir </w:t>
            </w:r>
            <w:r w:rsidRPr="00161F80">
              <w:rPr>
                <w:szCs w:val="22"/>
              </w:rPr>
              <w:lastRenderedPageBreak/>
              <w:t>tobulinimą</w:t>
            </w:r>
            <w:r>
              <w:rPr>
                <w:szCs w:val="22"/>
              </w:rPr>
              <w:t>.</w:t>
            </w:r>
          </w:p>
        </w:tc>
        <w:tc>
          <w:tcPr>
            <w:tcW w:w="3420" w:type="dxa"/>
          </w:tcPr>
          <w:p w:rsidR="00C67C56" w:rsidRPr="00C70063" w:rsidRDefault="00C67C56" w:rsidP="009767A7">
            <w:r w:rsidRPr="00C70063">
              <w:rPr>
                <w:szCs w:val="22"/>
              </w:rPr>
              <w:lastRenderedPageBreak/>
              <w:t xml:space="preserve">20% </w:t>
            </w:r>
            <w:r>
              <w:rPr>
                <w:szCs w:val="22"/>
              </w:rPr>
              <w:t xml:space="preserve"> </w:t>
            </w:r>
            <w:r w:rsidRPr="00C70063">
              <w:rPr>
                <w:szCs w:val="22"/>
              </w:rPr>
              <w:t>mokyklos mokinių ir mokytojų kasdieninėje veikloje nuolat naudos mobilias mokymosi priemones, virtualias mokymo(si) sistemas per lietuvių kalbos, matematikos, pasaulio pažinimo pamokas</w:t>
            </w:r>
            <w:r>
              <w:rPr>
                <w:szCs w:val="22"/>
              </w:rPr>
              <w:t xml:space="preserve">, </w:t>
            </w:r>
            <w:r>
              <w:rPr>
                <w:szCs w:val="22"/>
              </w:rPr>
              <w:lastRenderedPageBreak/>
              <w:t>orientuojantis į aukštesnių mąstymo gebėjimų ugdymą</w:t>
            </w:r>
            <w:r w:rsidRPr="00C70063">
              <w:rPr>
                <w:szCs w:val="22"/>
              </w:rPr>
              <w:t>. 20% mokinių ir mokytojų mobilias mokymosi priemones naudos bent kartą per mėnesį.</w:t>
            </w:r>
          </w:p>
        </w:tc>
        <w:tc>
          <w:tcPr>
            <w:tcW w:w="2696" w:type="dxa"/>
          </w:tcPr>
          <w:p w:rsidR="00C67C56" w:rsidRPr="00C70063" w:rsidRDefault="00C67C56" w:rsidP="009767A7">
            <w:r w:rsidRPr="00C70063">
              <w:rPr>
                <w:szCs w:val="22"/>
              </w:rPr>
              <w:lastRenderedPageBreak/>
              <w:t>30%</w:t>
            </w:r>
            <w:r>
              <w:rPr>
                <w:szCs w:val="22"/>
              </w:rPr>
              <w:t xml:space="preserve"> </w:t>
            </w:r>
            <w:r w:rsidRPr="00C70063">
              <w:rPr>
                <w:szCs w:val="22"/>
              </w:rPr>
              <w:t xml:space="preserve"> mokyklos mokinių ir mokytojų kasdieninėje veikloje nuolat naudos mobilias mokymosi priemones, virtualias mokymo(si) sistemas per </w:t>
            </w:r>
            <w:r>
              <w:rPr>
                <w:szCs w:val="22"/>
              </w:rPr>
              <w:t>visas</w:t>
            </w:r>
            <w:r w:rsidRPr="00C70063">
              <w:rPr>
                <w:szCs w:val="22"/>
              </w:rPr>
              <w:t xml:space="preserve"> pamokas</w:t>
            </w:r>
            <w:r>
              <w:rPr>
                <w:szCs w:val="22"/>
              </w:rPr>
              <w:t xml:space="preserve"> ir </w:t>
            </w:r>
            <w:r>
              <w:rPr>
                <w:szCs w:val="22"/>
              </w:rPr>
              <w:lastRenderedPageBreak/>
              <w:t>neformaliojo ugdymo veiklas, orientuojantis į aukštesnių mąstymo gebėjimų ugdymą</w:t>
            </w:r>
            <w:r w:rsidRPr="00C70063">
              <w:rPr>
                <w:szCs w:val="22"/>
              </w:rPr>
              <w:t>.</w:t>
            </w:r>
            <w:r>
              <w:rPr>
                <w:szCs w:val="22"/>
              </w:rPr>
              <w:t xml:space="preserve"> </w:t>
            </w:r>
            <w:r w:rsidRPr="00C70063">
              <w:rPr>
                <w:szCs w:val="22"/>
              </w:rPr>
              <w:t xml:space="preserve"> </w:t>
            </w:r>
            <w:r>
              <w:rPr>
                <w:szCs w:val="22"/>
              </w:rPr>
              <w:t>4</w:t>
            </w:r>
            <w:r w:rsidRPr="00C70063">
              <w:rPr>
                <w:szCs w:val="22"/>
              </w:rPr>
              <w:t xml:space="preserve">0% mokinių ir mokytojų </w:t>
            </w:r>
            <w:r>
              <w:rPr>
                <w:szCs w:val="22"/>
              </w:rPr>
              <w:t xml:space="preserve"> </w:t>
            </w:r>
            <w:r w:rsidRPr="00C70063">
              <w:rPr>
                <w:szCs w:val="22"/>
              </w:rPr>
              <w:t>mobilias mokymosi priemones naudos bent kartą per mėnesį.</w:t>
            </w:r>
          </w:p>
        </w:tc>
      </w:tr>
    </w:tbl>
    <w:p w:rsidR="00C67C56" w:rsidRPr="00776EC2" w:rsidRDefault="00C67C56" w:rsidP="001C0381">
      <w:pPr>
        <w:rPr>
          <w:b/>
          <w:i/>
          <w:sz w:val="16"/>
          <w:szCs w:val="16"/>
        </w:rPr>
      </w:pPr>
    </w:p>
    <w:p w:rsidR="00C67C56" w:rsidRPr="00776EC2" w:rsidRDefault="00C67C56" w:rsidP="001C0381">
      <w:pPr>
        <w:spacing w:line="360" w:lineRule="auto"/>
        <w:rPr>
          <w:b/>
        </w:rPr>
      </w:pPr>
      <w:r w:rsidRPr="00776EC2">
        <w:rPr>
          <w:b/>
        </w:rPr>
        <w:t>Priemonės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1858"/>
        <w:gridCol w:w="1703"/>
        <w:gridCol w:w="1536"/>
        <w:gridCol w:w="1333"/>
        <w:gridCol w:w="1332"/>
        <w:gridCol w:w="925"/>
      </w:tblGrid>
      <w:tr w:rsidR="00C67C56" w:rsidRPr="00776EC2" w:rsidTr="009767A7">
        <w:tc>
          <w:tcPr>
            <w:tcW w:w="673" w:type="dxa"/>
          </w:tcPr>
          <w:p w:rsidR="00C67C56" w:rsidRPr="00776EC2" w:rsidRDefault="00C67C56" w:rsidP="009767A7">
            <w:pPr>
              <w:jc w:val="center"/>
            </w:pPr>
            <w:r w:rsidRPr="00776EC2">
              <w:t>Eil. Nr.</w:t>
            </w:r>
          </w:p>
        </w:tc>
        <w:tc>
          <w:tcPr>
            <w:tcW w:w="1858" w:type="dxa"/>
          </w:tcPr>
          <w:p w:rsidR="00C67C56" w:rsidRPr="00776EC2" w:rsidRDefault="00C67C56" w:rsidP="009767A7">
            <w:pPr>
              <w:jc w:val="center"/>
            </w:pPr>
            <w:r w:rsidRPr="00776EC2">
              <w:t>Priemonės pavadinimas</w:t>
            </w:r>
          </w:p>
        </w:tc>
        <w:tc>
          <w:tcPr>
            <w:tcW w:w="1703" w:type="dxa"/>
          </w:tcPr>
          <w:p w:rsidR="00C67C56" w:rsidRPr="00776EC2" w:rsidRDefault="00C67C56" w:rsidP="009767A7">
            <w:pPr>
              <w:jc w:val="center"/>
            </w:pPr>
            <w:r w:rsidRPr="00776EC2">
              <w:t>Atsakingi vykdytojai</w:t>
            </w:r>
          </w:p>
        </w:tc>
        <w:tc>
          <w:tcPr>
            <w:tcW w:w="1536" w:type="dxa"/>
          </w:tcPr>
          <w:p w:rsidR="00C67C56" w:rsidRPr="00776EC2" w:rsidRDefault="00C67C56" w:rsidP="009767A7">
            <w:pPr>
              <w:jc w:val="center"/>
            </w:pPr>
            <w:r w:rsidRPr="00776EC2">
              <w:t>Socialiniai partneriai</w:t>
            </w:r>
          </w:p>
        </w:tc>
        <w:tc>
          <w:tcPr>
            <w:tcW w:w="1333" w:type="dxa"/>
          </w:tcPr>
          <w:p w:rsidR="00C67C56" w:rsidRPr="00776EC2" w:rsidRDefault="00C67C56" w:rsidP="009767A7">
            <w:pPr>
              <w:jc w:val="center"/>
              <w:rPr>
                <w:color w:val="000000"/>
              </w:rPr>
            </w:pPr>
            <w:r w:rsidRPr="00776EC2">
              <w:rPr>
                <w:color w:val="000000"/>
              </w:rPr>
              <w:t>Įvykdymo terminas</w:t>
            </w:r>
          </w:p>
        </w:tc>
        <w:tc>
          <w:tcPr>
            <w:tcW w:w="1332" w:type="dxa"/>
          </w:tcPr>
          <w:p w:rsidR="00C67C56" w:rsidRPr="00776EC2" w:rsidRDefault="00C67C56" w:rsidP="009767A7">
            <w:pPr>
              <w:jc w:val="center"/>
              <w:rPr>
                <w:color w:val="000000"/>
              </w:rPr>
            </w:pPr>
            <w:r w:rsidRPr="00776EC2">
              <w:rPr>
                <w:color w:val="000000"/>
              </w:rPr>
              <w:t>Ištekliai</w:t>
            </w:r>
          </w:p>
        </w:tc>
        <w:tc>
          <w:tcPr>
            <w:tcW w:w="925" w:type="dxa"/>
          </w:tcPr>
          <w:p w:rsidR="00C67C56" w:rsidRPr="00776EC2" w:rsidRDefault="00C67C56" w:rsidP="009767A7">
            <w:pPr>
              <w:jc w:val="center"/>
            </w:pPr>
            <w:r w:rsidRPr="00776EC2">
              <w:t>Pastabos</w:t>
            </w:r>
          </w:p>
        </w:tc>
      </w:tr>
      <w:tr w:rsidR="00C67C56" w:rsidRPr="00776EC2" w:rsidTr="009767A7">
        <w:tc>
          <w:tcPr>
            <w:tcW w:w="673" w:type="dxa"/>
          </w:tcPr>
          <w:p w:rsidR="00C67C56" w:rsidRPr="00776EC2" w:rsidRDefault="00C67C56" w:rsidP="009767A7">
            <w:r>
              <w:rPr>
                <w:sz w:val="22"/>
                <w:szCs w:val="22"/>
              </w:rPr>
              <w:t>1</w:t>
            </w:r>
          </w:p>
        </w:tc>
        <w:tc>
          <w:tcPr>
            <w:tcW w:w="1858" w:type="dxa"/>
          </w:tcPr>
          <w:p w:rsidR="00C67C56" w:rsidRPr="00B6415C" w:rsidRDefault="00C67C56" w:rsidP="009767A7">
            <w:r w:rsidRPr="00B6415C">
              <w:rPr>
                <w:sz w:val="22"/>
                <w:szCs w:val="22"/>
              </w:rPr>
              <w:t>Papildyti mokyklos mobilių įrenginių komplektą, sudarant sąlygas kiekvienam klasės mokiniui naudotis įrenginiais individualiam darbui</w:t>
            </w:r>
          </w:p>
        </w:tc>
        <w:tc>
          <w:tcPr>
            <w:tcW w:w="1703" w:type="dxa"/>
          </w:tcPr>
          <w:p w:rsidR="00C67C56" w:rsidRPr="00B6415C" w:rsidRDefault="00C67C56" w:rsidP="009767A7">
            <w:r>
              <w:rPr>
                <w:sz w:val="22"/>
                <w:szCs w:val="22"/>
              </w:rPr>
              <w:t>Direktorė</w:t>
            </w:r>
            <w:r w:rsidRPr="00B6415C">
              <w:rPr>
                <w:sz w:val="22"/>
                <w:szCs w:val="22"/>
              </w:rPr>
              <w:t>s pavaduotojas ūkiui</w:t>
            </w:r>
          </w:p>
        </w:tc>
        <w:tc>
          <w:tcPr>
            <w:tcW w:w="1536" w:type="dxa"/>
          </w:tcPr>
          <w:p w:rsidR="00C67C56" w:rsidRPr="00B6415C" w:rsidRDefault="00C67C56" w:rsidP="009767A7">
            <w:r w:rsidRPr="00B6415C">
              <w:rPr>
                <w:sz w:val="22"/>
                <w:szCs w:val="22"/>
              </w:rPr>
              <w:t>Kauno Suzukio pradinės mokyklos paramos fondas</w:t>
            </w:r>
          </w:p>
        </w:tc>
        <w:tc>
          <w:tcPr>
            <w:tcW w:w="1333" w:type="dxa"/>
          </w:tcPr>
          <w:p w:rsidR="00C67C56" w:rsidRPr="00B6415C" w:rsidRDefault="00C67C56" w:rsidP="009767A7">
            <w:r w:rsidRPr="00B6415C">
              <w:rPr>
                <w:sz w:val="22"/>
                <w:szCs w:val="22"/>
              </w:rPr>
              <w:t>Sausis – gegužė</w:t>
            </w:r>
          </w:p>
        </w:tc>
        <w:tc>
          <w:tcPr>
            <w:tcW w:w="1332" w:type="dxa"/>
          </w:tcPr>
          <w:p w:rsidR="00C67C56" w:rsidRPr="00B6415C" w:rsidRDefault="00C67C56" w:rsidP="009767A7">
            <w:r w:rsidRPr="00B6415C">
              <w:rPr>
                <w:sz w:val="22"/>
                <w:szCs w:val="22"/>
              </w:rPr>
              <w:t>Spec.lėšos, Kauno Suzukio mokyklos paramos fondas</w:t>
            </w:r>
          </w:p>
        </w:tc>
        <w:tc>
          <w:tcPr>
            <w:tcW w:w="925" w:type="dxa"/>
          </w:tcPr>
          <w:p w:rsidR="00C67C56" w:rsidRPr="00776EC2" w:rsidRDefault="00C67C56" w:rsidP="009767A7"/>
        </w:tc>
      </w:tr>
      <w:tr w:rsidR="00C67C56" w:rsidRPr="00776EC2" w:rsidTr="009767A7">
        <w:tc>
          <w:tcPr>
            <w:tcW w:w="673" w:type="dxa"/>
          </w:tcPr>
          <w:p w:rsidR="00C67C56" w:rsidRPr="006D430B" w:rsidRDefault="00C67C56" w:rsidP="009767A7">
            <w:r w:rsidRPr="006D430B">
              <w:rPr>
                <w:sz w:val="22"/>
                <w:szCs w:val="22"/>
              </w:rPr>
              <w:t>2</w:t>
            </w:r>
          </w:p>
        </w:tc>
        <w:tc>
          <w:tcPr>
            <w:tcW w:w="1858" w:type="dxa"/>
          </w:tcPr>
          <w:p w:rsidR="00C67C56" w:rsidRPr="00B6415C" w:rsidRDefault="00C67C56" w:rsidP="009767A7">
            <w:r w:rsidRPr="00B6415C">
              <w:rPr>
                <w:sz w:val="22"/>
                <w:szCs w:val="22"/>
              </w:rPr>
              <w:t>Praktiškai išbandyti mobilias mokymosi priemones naudojantis įvairiomis virtualiomis mokymo(si) sistemomis: EMA pratybomis, Eduka ir kt.</w:t>
            </w:r>
          </w:p>
        </w:tc>
        <w:tc>
          <w:tcPr>
            <w:tcW w:w="1703" w:type="dxa"/>
          </w:tcPr>
          <w:p w:rsidR="00C67C56" w:rsidRPr="00B6415C" w:rsidRDefault="00C67C56" w:rsidP="009767A7">
            <w:pPr>
              <w:rPr>
                <w:b/>
              </w:rPr>
            </w:pPr>
            <w:r w:rsidRPr="00B6415C">
              <w:rPr>
                <w:sz w:val="22"/>
                <w:szCs w:val="22"/>
              </w:rPr>
              <w:t>Direktorės pavaduotoja ugdymui, metodinė taryba</w:t>
            </w:r>
          </w:p>
        </w:tc>
        <w:tc>
          <w:tcPr>
            <w:tcW w:w="1536" w:type="dxa"/>
          </w:tcPr>
          <w:p w:rsidR="00C67C56" w:rsidRPr="00B6415C" w:rsidRDefault="00C67C56" w:rsidP="009767A7">
            <w:r w:rsidRPr="00B6415C">
              <w:rPr>
                <w:sz w:val="22"/>
                <w:szCs w:val="22"/>
              </w:rPr>
              <w:t>Bendruomenės nariai</w:t>
            </w:r>
          </w:p>
        </w:tc>
        <w:tc>
          <w:tcPr>
            <w:tcW w:w="1333" w:type="dxa"/>
          </w:tcPr>
          <w:p w:rsidR="00C67C56" w:rsidRPr="00B6415C" w:rsidRDefault="00C67C56" w:rsidP="009767A7">
            <w:r w:rsidRPr="00B6415C">
              <w:rPr>
                <w:sz w:val="22"/>
                <w:szCs w:val="22"/>
              </w:rPr>
              <w:t>Rugsėjis-gruodis</w:t>
            </w:r>
          </w:p>
        </w:tc>
        <w:tc>
          <w:tcPr>
            <w:tcW w:w="1332" w:type="dxa"/>
          </w:tcPr>
          <w:p w:rsidR="00C67C56" w:rsidRPr="00B6415C" w:rsidRDefault="00C67C56" w:rsidP="009767A7">
            <w:pPr>
              <w:rPr>
                <w:b/>
              </w:rPr>
            </w:pPr>
            <w:r w:rsidRPr="00B6415C">
              <w:rPr>
                <w:sz w:val="22"/>
                <w:szCs w:val="22"/>
              </w:rPr>
              <w:t>Spec.lėšos</w:t>
            </w:r>
          </w:p>
        </w:tc>
        <w:tc>
          <w:tcPr>
            <w:tcW w:w="925" w:type="dxa"/>
          </w:tcPr>
          <w:p w:rsidR="00C67C56" w:rsidRPr="00776EC2" w:rsidRDefault="00C67C56" w:rsidP="009767A7">
            <w:pPr>
              <w:rPr>
                <w:b/>
              </w:rPr>
            </w:pPr>
          </w:p>
        </w:tc>
      </w:tr>
      <w:tr w:rsidR="00C67C56" w:rsidRPr="00776EC2" w:rsidTr="009767A7">
        <w:tc>
          <w:tcPr>
            <w:tcW w:w="673" w:type="dxa"/>
          </w:tcPr>
          <w:p w:rsidR="00C67C56" w:rsidRPr="006D430B" w:rsidRDefault="00C67C56" w:rsidP="009767A7">
            <w:r w:rsidRPr="006D430B">
              <w:rPr>
                <w:sz w:val="22"/>
                <w:szCs w:val="22"/>
              </w:rPr>
              <w:t>3</w:t>
            </w:r>
          </w:p>
        </w:tc>
        <w:tc>
          <w:tcPr>
            <w:tcW w:w="1858" w:type="dxa"/>
          </w:tcPr>
          <w:p w:rsidR="00C67C56" w:rsidRPr="00B6415C" w:rsidRDefault="00C67C56" w:rsidP="009767A7">
            <w:r w:rsidRPr="00B6415C">
              <w:rPr>
                <w:sz w:val="22"/>
                <w:szCs w:val="22"/>
              </w:rPr>
              <w:t>Mokyti vaikus naudotis planšetiniais kompiuteriais lietuvių kalbos, matematikos, pasaulio pažinimo pamokose, tikslingai skiriant praktines užduotis.</w:t>
            </w:r>
          </w:p>
        </w:tc>
        <w:tc>
          <w:tcPr>
            <w:tcW w:w="1703" w:type="dxa"/>
          </w:tcPr>
          <w:p w:rsidR="00C67C56" w:rsidRPr="00B6415C" w:rsidRDefault="00C67C56" w:rsidP="009767A7">
            <w:r w:rsidRPr="00B6415C">
              <w:rPr>
                <w:sz w:val="22"/>
                <w:szCs w:val="22"/>
              </w:rPr>
              <w:t>Direktorės pavaduotoja ugdymui, metodinė taryba</w:t>
            </w:r>
          </w:p>
        </w:tc>
        <w:tc>
          <w:tcPr>
            <w:tcW w:w="1536" w:type="dxa"/>
          </w:tcPr>
          <w:p w:rsidR="00C67C56" w:rsidRPr="00B6415C" w:rsidRDefault="00C67C56" w:rsidP="009767A7">
            <w:r w:rsidRPr="00B6415C">
              <w:rPr>
                <w:sz w:val="22"/>
                <w:szCs w:val="22"/>
              </w:rPr>
              <w:t>Bendruomenės nariai</w:t>
            </w:r>
          </w:p>
        </w:tc>
        <w:tc>
          <w:tcPr>
            <w:tcW w:w="1333" w:type="dxa"/>
          </w:tcPr>
          <w:p w:rsidR="00C67C56" w:rsidRPr="00B6415C" w:rsidRDefault="00C67C56" w:rsidP="009767A7">
            <w:r w:rsidRPr="00B6415C">
              <w:rPr>
                <w:sz w:val="22"/>
                <w:szCs w:val="22"/>
              </w:rPr>
              <w:t>Rugsėjis - spalis</w:t>
            </w:r>
          </w:p>
        </w:tc>
        <w:tc>
          <w:tcPr>
            <w:tcW w:w="1332" w:type="dxa"/>
          </w:tcPr>
          <w:p w:rsidR="00C67C56" w:rsidRPr="00B6415C" w:rsidRDefault="00C67C56" w:rsidP="009767A7">
            <w:r w:rsidRPr="00B6415C">
              <w:rPr>
                <w:sz w:val="22"/>
                <w:szCs w:val="22"/>
              </w:rPr>
              <w:t xml:space="preserve">2 % GPM lėšos, Kauno Suzukio mokyklos paramos fondas, MK  lėšos </w:t>
            </w:r>
          </w:p>
        </w:tc>
        <w:tc>
          <w:tcPr>
            <w:tcW w:w="925" w:type="dxa"/>
          </w:tcPr>
          <w:p w:rsidR="00C67C56" w:rsidRPr="00776EC2" w:rsidRDefault="00C67C56" w:rsidP="009767A7">
            <w:pPr>
              <w:rPr>
                <w:b/>
              </w:rPr>
            </w:pPr>
          </w:p>
        </w:tc>
      </w:tr>
      <w:tr w:rsidR="00C67C56" w:rsidRPr="00776EC2" w:rsidTr="009767A7">
        <w:tc>
          <w:tcPr>
            <w:tcW w:w="673" w:type="dxa"/>
          </w:tcPr>
          <w:p w:rsidR="00C67C56" w:rsidRPr="006D430B" w:rsidRDefault="00C67C56" w:rsidP="009767A7">
            <w:r w:rsidRPr="006D430B">
              <w:rPr>
                <w:sz w:val="22"/>
                <w:szCs w:val="22"/>
              </w:rPr>
              <w:t>4</w:t>
            </w:r>
          </w:p>
        </w:tc>
        <w:tc>
          <w:tcPr>
            <w:tcW w:w="1858" w:type="dxa"/>
          </w:tcPr>
          <w:p w:rsidR="00C67C56" w:rsidRPr="00B6415C" w:rsidRDefault="00C67C56" w:rsidP="009767A7">
            <w:r w:rsidRPr="00B6415C">
              <w:rPr>
                <w:sz w:val="22"/>
                <w:szCs w:val="22"/>
              </w:rPr>
              <w:t>Organizuoti darbo su mobiliomis mokymosi priemonėmis tikslines ugdymo</w:t>
            </w:r>
            <w:r>
              <w:rPr>
                <w:sz w:val="22"/>
                <w:szCs w:val="22"/>
              </w:rPr>
              <w:t xml:space="preserve"> ir projektines</w:t>
            </w:r>
            <w:r w:rsidRPr="00B6415C">
              <w:rPr>
                <w:sz w:val="22"/>
                <w:szCs w:val="22"/>
              </w:rPr>
              <w:t xml:space="preserve"> veiklas formaliojo ir neformaliojo ugdymo metu, siekiant ugdyti vaikų pažinimo kompetencijas, </w:t>
            </w:r>
            <w:r w:rsidRPr="00B6415C">
              <w:rPr>
                <w:sz w:val="22"/>
                <w:szCs w:val="22"/>
              </w:rPr>
              <w:lastRenderedPageBreak/>
              <w:t>lavinti loginį, kritinį mą</w:t>
            </w:r>
            <w:r>
              <w:rPr>
                <w:sz w:val="22"/>
                <w:szCs w:val="22"/>
              </w:rPr>
              <w:t>stymą.</w:t>
            </w:r>
          </w:p>
        </w:tc>
        <w:tc>
          <w:tcPr>
            <w:tcW w:w="1703" w:type="dxa"/>
          </w:tcPr>
          <w:p w:rsidR="00C67C56" w:rsidRPr="00B6415C" w:rsidRDefault="00C67C56" w:rsidP="009767A7">
            <w:r w:rsidRPr="00B6415C">
              <w:rPr>
                <w:sz w:val="22"/>
                <w:szCs w:val="22"/>
              </w:rPr>
              <w:lastRenderedPageBreak/>
              <w:t xml:space="preserve">Direktoriaus pavaduotojas </w:t>
            </w:r>
            <w:r>
              <w:rPr>
                <w:sz w:val="22"/>
                <w:szCs w:val="22"/>
              </w:rPr>
              <w:t>ugdymui</w:t>
            </w:r>
            <w:r w:rsidRPr="00B6415C">
              <w:rPr>
                <w:sz w:val="22"/>
                <w:szCs w:val="22"/>
              </w:rPr>
              <w:t xml:space="preserve">, mokytojų </w:t>
            </w:r>
            <w:r>
              <w:rPr>
                <w:sz w:val="22"/>
                <w:szCs w:val="22"/>
              </w:rPr>
              <w:t>taryba</w:t>
            </w:r>
          </w:p>
        </w:tc>
        <w:tc>
          <w:tcPr>
            <w:tcW w:w="1536" w:type="dxa"/>
          </w:tcPr>
          <w:p w:rsidR="00C67C56" w:rsidRDefault="00C67C56" w:rsidP="009767A7">
            <w:r>
              <w:rPr>
                <w:sz w:val="22"/>
                <w:szCs w:val="22"/>
              </w:rPr>
              <w:t>Mokyklos bendruomenė</w:t>
            </w:r>
          </w:p>
        </w:tc>
        <w:tc>
          <w:tcPr>
            <w:tcW w:w="1333" w:type="dxa"/>
          </w:tcPr>
          <w:p w:rsidR="00C67C56" w:rsidRDefault="00C67C56" w:rsidP="009767A7">
            <w:r>
              <w:rPr>
                <w:sz w:val="22"/>
                <w:szCs w:val="22"/>
              </w:rPr>
              <w:t>Rugsėjis-gruodis</w:t>
            </w:r>
          </w:p>
        </w:tc>
        <w:tc>
          <w:tcPr>
            <w:tcW w:w="1332" w:type="dxa"/>
          </w:tcPr>
          <w:p w:rsidR="00C67C56" w:rsidRPr="00B6415C" w:rsidRDefault="00C67C56" w:rsidP="009767A7">
            <w:r w:rsidRPr="00B6415C">
              <w:rPr>
                <w:sz w:val="22"/>
              </w:rPr>
              <w:t>2 % GPM lėšos, Kauno Suzukio mokyklos paramos fondas, MK  lėšos</w:t>
            </w:r>
          </w:p>
        </w:tc>
        <w:tc>
          <w:tcPr>
            <w:tcW w:w="925" w:type="dxa"/>
          </w:tcPr>
          <w:p w:rsidR="00C67C56" w:rsidRPr="00776EC2" w:rsidRDefault="00C67C56" w:rsidP="009767A7">
            <w:pPr>
              <w:rPr>
                <w:b/>
              </w:rPr>
            </w:pPr>
          </w:p>
        </w:tc>
      </w:tr>
    </w:tbl>
    <w:p w:rsidR="00C67C56" w:rsidRDefault="00C67C56" w:rsidP="001C0381">
      <w:pPr>
        <w:tabs>
          <w:tab w:val="left" w:pos="709"/>
        </w:tabs>
        <w:jc w:val="both"/>
        <w:rPr>
          <w:i/>
        </w:rPr>
      </w:pPr>
      <w:r w:rsidRPr="00776EC2">
        <w:rPr>
          <w:i/>
        </w:rPr>
        <w:lastRenderedPageBreak/>
        <w:t xml:space="preserve"> </w:t>
      </w:r>
    </w:p>
    <w:p w:rsidR="00C67C56" w:rsidRDefault="00C67C56" w:rsidP="001C0381">
      <w:pPr>
        <w:jc w:val="both"/>
      </w:pPr>
      <w:r w:rsidRPr="00531AFB">
        <w:rPr>
          <w:b/>
        </w:rPr>
        <w:t xml:space="preserve">3 tikslas –  </w:t>
      </w:r>
      <w:r w:rsidRPr="00B959E2">
        <w:t>Mokyklos metodinės tarybos iniciatyva nuosekliai dalintis dalykine ir metodine informacija, siekiant glaudaus mokytojų bendradarbiavimo  bei gerosios patirties sklaidos mokykloje, mieste ir respublikoje.</w:t>
      </w:r>
    </w:p>
    <w:p w:rsidR="00C67C56" w:rsidRPr="00531AFB" w:rsidRDefault="00C67C56" w:rsidP="001C0381">
      <w:pPr>
        <w:rPr>
          <w:b/>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3420"/>
        <w:gridCol w:w="2880"/>
      </w:tblGrid>
      <w:tr w:rsidR="00C67C56" w:rsidRPr="00776EC2" w:rsidTr="009767A7">
        <w:tc>
          <w:tcPr>
            <w:tcW w:w="3240" w:type="dxa"/>
          </w:tcPr>
          <w:p w:rsidR="00C67C56" w:rsidRPr="00776EC2" w:rsidRDefault="00C67C56" w:rsidP="009767A7">
            <w:pPr>
              <w:jc w:val="center"/>
            </w:pPr>
            <w:r w:rsidRPr="00776EC2">
              <w:t>Sėkmės kriterijus</w:t>
            </w:r>
          </w:p>
        </w:tc>
        <w:tc>
          <w:tcPr>
            <w:tcW w:w="3420" w:type="dxa"/>
          </w:tcPr>
          <w:p w:rsidR="00C67C56" w:rsidRPr="00776EC2" w:rsidRDefault="00C67C56" w:rsidP="009767A7">
            <w:pPr>
              <w:jc w:val="center"/>
            </w:pPr>
            <w:r w:rsidRPr="00776EC2">
              <w:t>Laukiami minimalūs rezultatai</w:t>
            </w:r>
          </w:p>
        </w:tc>
        <w:tc>
          <w:tcPr>
            <w:tcW w:w="2880" w:type="dxa"/>
          </w:tcPr>
          <w:p w:rsidR="00C67C56" w:rsidRPr="00776EC2" w:rsidRDefault="00C67C56" w:rsidP="009767A7">
            <w:pPr>
              <w:jc w:val="center"/>
            </w:pPr>
            <w:r w:rsidRPr="00776EC2">
              <w:t>Laukiami maksimalūs rezultatai</w:t>
            </w:r>
          </w:p>
        </w:tc>
      </w:tr>
      <w:tr w:rsidR="00C67C56" w:rsidRPr="00776EC2" w:rsidTr="009767A7">
        <w:tc>
          <w:tcPr>
            <w:tcW w:w="3240" w:type="dxa"/>
          </w:tcPr>
          <w:p w:rsidR="00C67C56" w:rsidRDefault="00C67C56" w:rsidP="009767A7">
            <w:pPr>
              <w:autoSpaceDE w:val="0"/>
              <w:autoSpaceDN w:val="0"/>
              <w:adjustRightInd w:val="0"/>
            </w:pPr>
            <w:r>
              <w:t xml:space="preserve">Sistemingo </w:t>
            </w:r>
            <w:r w:rsidRPr="0065061C">
              <w:t>mokymo</w:t>
            </w:r>
            <w:r>
              <w:t>si</w:t>
            </w:r>
            <w:r w:rsidRPr="0065061C">
              <w:t xml:space="preserve"> iš</w:t>
            </w:r>
            <w:r>
              <w:t xml:space="preserve"> </w:t>
            </w:r>
            <w:r w:rsidRPr="0065061C">
              <w:t>gerosios kolegų</w:t>
            </w:r>
            <w:r>
              <w:t>, LSA, ESA, ISA ekspertų</w:t>
            </w:r>
            <w:r w:rsidRPr="0065061C">
              <w:t xml:space="preserve"> patirties</w:t>
            </w:r>
            <w:r>
              <w:t xml:space="preserve"> strategija stiprina mokyklos mokytojų dalykines bei asmenines kompetencijas ir profesinius įgūdžius, skatina </w:t>
            </w:r>
            <w:r w:rsidRPr="0065061C">
              <w:t>mokytojus tikslingai siekti</w:t>
            </w:r>
            <w:r>
              <w:t xml:space="preserve"> </w:t>
            </w:r>
            <w:r w:rsidRPr="0065061C">
              <w:t>asmeninės pažangos.</w:t>
            </w:r>
          </w:p>
        </w:tc>
        <w:tc>
          <w:tcPr>
            <w:tcW w:w="3420" w:type="dxa"/>
          </w:tcPr>
          <w:p w:rsidR="00C67C56" w:rsidRPr="00A14FEE" w:rsidRDefault="00C67C56" w:rsidP="009767A7">
            <w:r>
              <w:t>80</w:t>
            </w:r>
            <w:r w:rsidRPr="00A14FEE">
              <w:t xml:space="preserve">% </w:t>
            </w:r>
            <w:r>
              <w:t xml:space="preserve"> </w:t>
            </w:r>
            <w:r w:rsidRPr="00A14FEE">
              <w:t>mokyklos mokytoj</w:t>
            </w:r>
            <w:r>
              <w:t>ų dalinasi dalykine ir metodine informacija bei edukacine patirtimi mokykloje, sistemingai ir kryptingai gilindami žinias apie Suzuki metodą, 30</w:t>
            </w:r>
            <w:r w:rsidRPr="00A14FEE">
              <w:t>%</w:t>
            </w:r>
            <w:r>
              <w:t xml:space="preserve">  mokytojų dalinasi gerąja Suzuki metodo ir mokyklos veiklos patirtimi </w:t>
            </w:r>
            <w:r w:rsidRPr="00A14FEE">
              <w:t xml:space="preserve">mieste, 10%- respublikoje. </w:t>
            </w:r>
          </w:p>
        </w:tc>
        <w:tc>
          <w:tcPr>
            <w:tcW w:w="2880" w:type="dxa"/>
          </w:tcPr>
          <w:p w:rsidR="00C67C56" w:rsidRPr="00AB1277" w:rsidRDefault="00C67C56" w:rsidP="009767A7">
            <w:r>
              <w:t>100</w:t>
            </w:r>
            <w:r w:rsidRPr="00A14FEE">
              <w:t xml:space="preserve">% </w:t>
            </w:r>
            <w:r>
              <w:t xml:space="preserve"> </w:t>
            </w:r>
            <w:r w:rsidRPr="00A14FEE">
              <w:t>mokyklos mokytoj</w:t>
            </w:r>
            <w:r>
              <w:t>ų dalinasi dalykine ir metodine informacija bei edukacine patirtimi mokykloje, sistemingai ir kryptingai gilindami žinias apie Suzuki metodą, 40</w:t>
            </w:r>
            <w:r w:rsidRPr="00A14FEE">
              <w:t>%</w:t>
            </w:r>
            <w:r>
              <w:t xml:space="preserve">  mokytojų dalinasi gerąja Suzuki metodo ir mokyklos veiklos patirtimi mieste, 15</w:t>
            </w:r>
            <w:r w:rsidRPr="00A14FEE">
              <w:t>%</w:t>
            </w:r>
            <w:r>
              <w:t xml:space="preserve"> -  respublikoje, 5</w:t>
            </w:r>
            <w:r w:rsidRPr="00AB1277">
              <w:t>%-tarptautiniuose renginiuose.</w:t>
            </w:r>
          </w:p>
        </w:tc>
      </w:tr>
    </w:tbl>
    <w:p w:rsidR="00C67C56" w:rsidRPr="00776EC2" w:rsidRDefault="00C67C56" w:rsidP="001C0381">
      <w:pPr>
        <w:ind w:left="720"/>
        <w:rPr>
          <w:i/>
        </w:rPr>
      </w:pPr>
    </w:p>
    <w:p w:rsidR="00C67C56" w:rsidRPr="00776EC2" w:rsidRDefault="00C67C56" w:rsidP="001C0381">
      <w:pPr>
        <w:spacing w:line="360" w:lineRule="auto"/>
        <w:rPr>
          <w:b/>
        </w:rPr>
      </w:pPr>
      <w:r w:rsidRPr="00776EC2">
        <w:rPr>
          <w:b/>
        </w:rPr>
        <w:t>Priemonės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1962"/>
        <w:gridCol w:w="1518"/>
        <w:gridCol w:w="1368"/>
        <w:gridCol w:w="1338"/>
        <w:gridCol w:w="1636"/>
        <w:gridCol w:w="1184"/>
      </w:tblGrid>
      <w:tr w:rsidR="00C67C56" w:rsidRPr="00776EC2" w:rsidTr="009767A7">
        <w:tc>
          <w:tcPr>
            <w:tcW w:w="679" w:type="dxa"/>
          </w:tcPr>
          <w:p w:rsidR="00C67C56" w:rsidRPr="00776EC2" w:rsidRDefault="00C67C56" w:rsidP="009767A7">
            <w:pPr>
              <w:jc w:val="center"/>
            </w:pPr>
            <w:r w:rsidRPr="00776EC2">
              <w:t>Eil. Nr.</w:t>
            </w:r>
          </w:p>
        </w:tc>
        <w:tc>
          <w:tcPr>
            <w:tcW w:w="1962" w:type="dxa"/>
          </w:tcPr>
          <w:p w:rsidR="00C67C56" w:rsidRPr="00776EC2" w:rsidRDefault="00C67C56" w:rsidP="009767A7">
            <w:pPr>
              <w:jc w:val="center"/>
            </w:pPr>
            <w:r w:rsidRPr="00776EC2">
              <w:t>Priemonės pavadinimas</w:t>
            </w:r>
          </w:p>
        </w:tc>
        <w:tc>
          <w:tcPr>
            <w:tcW w:w="1518" w:type="dxa"/>
          </w:tcPr>
          <w:p w:rsidR="00C67C56" w:rsidRPr="00776EC2" w:rsidRDefault="00C67C56" w:rsidP="009767A7">
            <w:pPr>
              <w:jc w:val="center"/>
            </w:pPr>
            <w:r w:rsidRPr="00776EC2">
              <w:t>Atsakingi vykdytojai</w:t>
            </w:r>
          </w:p>
        </w:tc>
        <w:tc>
          <w:tcPr>
            <w:tcW w:w="1368" w:type="dxa"/>
          </w:tcPr>
          <w:p w:rsidR="00C67C56" w:rsidRPr="00776EC2" w:rsidRDefault="00C67C56" w:rsidP="009767A7">
            <w:pPr>
              <w:jc w:val="center"/>
            </w:pPr>
            <w:r w:rsidRPr="00776EC2">
              <w:t>Socialiniai partneriai</w:t>
            </w:r>
          </w:p>
        </w:tc>
        <w:tc>
          <w:tcPr>
            <w:tcW w:w="1338" w:type="dxa"/>
          </w:tcPr>
          <w:p w:rsidR="00C67C56" w:rsidRPr="00776EC2" w:rsidRDefault="00C67C56" w:rsidP="009767A7">
            <w:pPr>
              <w:jc w:val="center"/>
              <w:rPr>
                <w:color w:val="000000"/>
              </w:rPr>
            </w:pPr>
            <w:r w:rsidRPr="00776EC2">
              <w:rPr>
                <w:color w:val="000000"/>
              </w:rPr>
              <w:t>Įvykdymo terminas</w:t>
            </w:r>
          </w:p>
        </w:tc>
        <w:tc>
          <w:tcPr>
            <w:tcW w:w="1636" w:type="dxa"/>
          </w:tcPr>
          <w:p w:rsidR="00C67C56" w:rsidRPr="00776EC2" w:rsidRDefault="00C67C56" w:rsidP="009767A7">
            <w:pPr>
              <w:jc w:val="center"/>
              <w:rPr>
                <w:color w:val="000000"/>
              </w:rPr>
            </w:pPr>
            <w:r w:rsidRPr="00776EC2">
              <w:rPr>
                <w:color w:val="000000"/>
              </w:rPr>
              <w:t>Ištekliai</w:t>
            </w:r>
          </w:p>
        </w:tc>
        <w:tc>
          <w:tcPr>
            <w:tcW w:w="1184" w:type="dxa"/>
          </w:tcPr>
          <w:p w:rsidR="00C67C56" w:rsidRPr="00776EC2" w:rsidRDefault="00C67C56" w:rsidP="009767A7">
            <w:pPr>
              <w:jc w:val="center"/>
            </w:pPr>
            <w:r w:rsidRPr="00776EC2">
              <w:t>Pastabos</w:t>
            </w:r>
          </w:p>
        </w:tc>
      </w:tr>
      <w:tr w:rsidR="00C67C56" w:rsidRPr="00776EC2" w:rsidTr="009767A7">
        <w:tc>
          <w:tcPr>
            <w:tcW w:w="679" w:type="dxa"/>
          </w:tcPr>
          <w:p w:rsidR="00C67C56" w:rsidRPr="00776EC2" w:rsidRDefault="00C67C56" w:rsidP="009767A7">
            <w:r>
              <w:rPr>
                <w:sz w:val="22"/>
                <w:szCs w:val="22"/>
              </w:rPr>
              <w:t>1</w:t>
            </w:r>
          </w:p>
        </w:tc>
        <w:tc>
          <w:tcPr>
            <w:tcW w:w="1962" w:type="dxa"/>
          </w:tcPr>
          <w:p w:rsidR="00C67C56" w:rsidRPr="00BB5F78" w:rsidRDefault="00C67C56" w:rsidP="009767A7">
            <w:r w:rsidRPr="00BB5F78">
              <w:rPr>
                <w:sz w:val="22"/>
                <w:szCs w:val="22"/>
              </w:rPr>
              <w:t>Sukurti ir įgyvendinti metodinio bendradarbiavimo projektą „Mokytojas – mokytojui“, skatinant atvirų pamokų organizavimą, stebėjimą ir refleksiją</w:t>
            </w:r>
          </w:p>
        </w:tc>
        <w:tc>
          <w:tcPr>
            <w:tcW w:w="1518" w:type="dxa"/>
          </w:tcPr>
          <w:p w:rsidR="00C67C56" w:rsidRPr="00BB5F78" w:rsidRDefault="00C67C56" w:rsidP="009767A7">
            <w:r w:rsidRPr="00BB5F78">
              <w:rPr>
                <w:sz w:val="22"/>
                <w:szCs w:val="22"/>
              </w:rPr>
              <w:t>Mokyklos vadovai, metodinė taryba</w:t>
            </w:r>
          </w:p>
        </w:tc>
        <w:tc>
          <w:tcPr>
            <w:tcW w:w="1368" w:type="dxa"/>
          </w:tcPr>
          <w:p w:rsidR="00C67C56" w:rsidRPr="00BB5F78" w:rsidRDefault="00C67C56" w:rsidP="009767A7"/>
        </w:tc>
        <w:tc>
          <w:tcPr>
            <w:tcW w:w="1338" w:type="dxa"/>
          </w:tcPr>
          <w:p w:rsidR="00C67C56" w:rsidRPr="00BB5F78" w:rsidRDefault="00C67C56" w:rsidP="009767A7">
            <w:r w:rsidRPr="00BB5F78">
              <w:rPr>
                <w:sz w:val="22"/>
                <w:szCs w:val="22"/>
              </w:rPr>
              <w:t>Sausis-gruodis</w:t>
            </w:r>
          </w:p>
        </w:tc>
        <w:tc>
          <w:tcPr>
            <w:tcW w:w="1636" w:type="dxa"/>
          </w:tcPr>
          <w:p w:rsidR="00C67C56" w:rsidRPr="00BB5F78" w:rsidRDefault="00C67C56" w:rsidP="009767A7">
            <w:r w:rsidRPr="00BB5F78">
              <w:rPr>
                <w:sz w:val="22"/>
                <w:szCs w:val="22"/>
              </w:rPr>
              <w:t>Žmogiškieji ištekliai, spec.lėšos</w:t>
            </w:r>
          </w:p>
        </w:tc>
        <w:tc>
          <w:tcPr>
            <w:tcW w:w="1184" w:type="dxa"/>
          </w:tcPr>
          <w:p w:rsidR="00C67C56" w:rsidRPr="00776EC2" w:rsidRDefault="00C67C56" w:rsidP="009767A7"/>
        </w:tc>
      </w:tr>
      <w:tr w:rsidR="00C67C56" w:rsidRPr="00776EC2" w:rsidTr="009767A7">
        <w:tc>
          <w:tcPr>
            <w:tcW w:w="679" w:type="dxa"/>
          </w:tcPr>
          <w:p w:rsidR="00C67C56" w:rsidRPr="006D430B" w:rsidRDefault="00C67C56" w:rsidP="009767A7">
            <w:r w:rsidRPr="006D430B">
              <w:rPr>
                <w:sz w:val="22"/>
                <w:szCs w:val="22"/>
              </w:rPr>
              <w:t>2</w:t>
            </w:r>
          </w:p>
        </w:tc>
        <w:tc>
          <w:tcPr>
            <w:tcW w:w="1962" w:type="dxa"/>
          </w:tcPr>
          <w:p w:rsidR="00C67C56" w:rsidRPr="00BB5F78" w:rsidRDefault="00C67C56" w:rsidP="009767A7">
            <w:r w:rsidRPr="00BB5F78">
              <w:rPr>
                <w:sz w:val="22"/>
                <w:szCs w:val="22"/>
              </w:rPr>
              <w:t>Dalyvauti ESA ekspertų rengiamuose mokymuos, siekiant gilinti žinias apie Suzuki ugdymo sistemą ir tobulinti Suzuki metodu dirbančiu mokytojų profesines kompetencijas</w:t>
            </w:r>
          </w:p>
        </w:tc>
        <w:tc>
          <w:tcPr>
            <w:tcW w:w="1518" w:type="dxa"/>
          </w:tcPr>
          <w:p w:rsidR="00C67C56" w:rsidRPr="00BB5F78" w:rsidRDefault="00C67C56" w:rsidP="009767A7">
            <w:pPr>
              <w:rPr>
                <w:b/>
              </w:rPr>
            </w:pPr>
            <w:r w:rsidRPr="00BB5F78">
              <w:rPr>
                <w:sz w:val="22"/>
                <w:szCs w:val="22"/>
              </w:rPr>
              <w:t>Mokyklos administracija</w:t>
            </w:r>
          </w:p>
        </w:tc>
        <w:tc>
          <w:tcPr>
            <w:tcW w:w="1368" w:type="dxa"/>
          </w:tcPr>
          <w:p w:rsidR="00C67C56" w:rsidRPr="00BB5F78" w:rsidRDefault="00C67C56" w:rsidP="009767A7">
            <w:r w:rsidRPr="00BB5F78">
              <w:rPr>
                <w:sz w:val="22"/>
                <w:szCs w:val="22"/>
              </w:rPr>
              <w:t>LSA, ESA, ISA , KPKC, Mokytojų tobulinimo centras</w:t>
            </w:r>
          </w:p>
        </w:tc>
        <w:tc>
          <w:tcPr>
            <w:tcW w:w="1338" w:type="dxa"/>
          </w:tcPr>
          <w:p w:rsidR="00C67C56" w:rsidRPr="00BB5F78" w:rsidRDefault="00C67C56" w:rsidP="009767A7">
            <w:r w:rsidRPr="00BB5F78">
              <w:rPr>
                <w:sz w:val="22"/>
                <w:szCs w:val="22"/>
              </w:rPr>
              <w:t>Sausis - gruodis</w:t>
            </w:r>
          </w:p>
        </w:tc>
        <w:tc>
          <w:tcPr>
            <w:tcW w:w="1636" w:type="dxa"/>
          </w:tcPr>
          <w:p w:rsidR="00C67C56" w:rsidRPr="00BB5F78" w:rsidRDefault="00C67C56" w:rsidP="009767A7">
            <w:pPr>
              <w:rPr>
                <w:b/>
              </w:rPr>
            </w:pPr>
            <w:r w:rsidRPr="00BB5F78">
              <w:rPr>
                <w:sz w:val="22"/>
                <w:szCs w:val="22"/>
              </w:rPr>
              <w:t>Mokyklos administracija, metodinė taryba, MK lėšos</w:t>
            </w:r>
          </w:p>
        </w:tc>
        <w:tc>
          <w:tcPr>
            <w:tcW w:w="1184" w:type="dxa"/>
          </w:tcPr>
          <w:p w:rsidR="00C67C56" w:rsidRPr="00776EC2" w:rsidRDefault="00C67C56" w:rsidP="009767A7">
            <w:pPr>
              <w:rPr>
                <w:b/>
              </w:rPr>
            </w:pPr>
          </w:p>
        </w:tc>
      </w:tr>
      <w:tr w:rsidR="00C67C56" w:rsidRPr="00776EC2" w:rsidTr="009767A7">
        <w:tc>
          <w:tcPr>
            <w:tcW w:w="679" w:type="dxa"/>
          </w:tcPr>
          <w:p w:rsidR="00C67C56" w:rsidRPr="006D430B" w:rsidRDefault="00C67C56" w:rsidP="009767A7">
            <w:r w:rsidRPr="006D430B">
              <w:rPr>
                <w:sz w:val="22"/>
                <w:szCs w:val="22"/>
              </w:rPr>
              <w:t>3</w:t>
            </w:r>
          </w:p>
        </w:tc>
        <w:tc>
          <w:tcPr>
            <w:tcW w:w="1962" w:type="dxa"/>
          </w:tcPr>
          <w:p w:rsidR="00C67C56" w:rsidRPr="00BB5F78" w:rsidRDefault="00C67C56" w:rsidP="009767A7">
            <w:pPr>
              <w:rPr>
                <w:color w:val="000000"/>
              </w:rPr>
            </w:pPr>
            <w:r w:rsidRPr="00BB5F78">
              <w:rPr>
                <w:color w:val="000000"/>
                <w:sz w:val="22"/>
                <w:szCs w:val="22"/>
              </w:rPr>
              <w:t xml:space="preserve">Skleisti informaciją apie Suzuki ugdymo sistemą ir mokyklos savitumą </w:t>
            </w:r>
            <w:r w:rsidRPr="00BB5F78">
              <w:rPr>
                <w:color w:val="000000"/>
                <w:sz w:val="22"/>
                <w:szCs w:val="22"/>
              </w:rPr>
              <w:lastRenderedPageBreak/>
              <w:t>respublikos pedagogams</w:t>
            </w:r>
          </w:p>
        </w:tc>
        <w:tc>
          <w:tcPr>
            <w:tcW w:w="1518" w:type="dxa"/>
          </w:tcPr>
          <w:p w:rsidR="00C67C56" w:rsidRPr="00BB5F78" w:rsidRDefault="00C67C56" w:rsidP="009767A7">
            <w:r w:rsidRPr="00BB5F78">
              <w:rPr>
                <w:sz w:val="22"/>
                <w:szCs w:val="22"/>
              </w:rPr>
              <w:lastRenderedPageBreak/>
              <w:t>Mokyklos administracija, metodinė taryba</w:t>
            </w:r>
          </w:p>
        </w:tc>
        <w:tc>
          <w:tcPr>
            <w:tcW w:w="1368" w:type="dxa"/>
          </w:tcPr>
          <w:p w:rsidR="00C67C56" w:rsidRPr="00BB5F78" w:rsidRDefault="00C67C56" w:rsidP="009767A7">
            <w:r w:rsidRPr="00BB5F78">
              <w:rPr>
                <w:sz w:val="22"/>
                <w:szCs w:val="22"/>
              </w:rPr>
              <w:t>LSA, ESA, ISA, KPKC</w:t>
            </w:r>
          </w:p>
        </w:tc>
        <w:tc>
          <w:tcPr>
            <w:tcW w:w="1338" w:type="dxa"/>
          </w:tcPr>
          <w:p w:rsidR="00C67C56" w:rsidRPr="00BB5F78" w:rsidRDefault="00C67C56" w:rsidP="009767A7">
            <w:r w:rsidRPr="00BB5F78">
              <w:rPr>
                <w:sz w:val="22"/>
                <w:szCs w:val="22"/>
              </w:rPr>
              <w:t>Sausis - gruodis</w:t>
            </w:r>
          </w:p>
        </w:tc>
        <w:tc>
          <w:tcPr>
            <w:tcW w:w="1636" w:type="dxa"/>
          </w:tcPr>
          <w:p w:rsidR="00C67C56" w:rsidRPr="00BB5F78" w:rsidRDefault="00C67C56" w:rsidP="009767A7">
            <w:r w:rsidRPr="00BB5F78">
              <w:rPr>
                <w:sz w:val="22"/>
                <w:szCs w:val="22"/>
              </w:rPr>
              <w:t>Žmogiškieji ištekliai</w:t>
            </w:r>
          </w:p>
        </w:tc>
        <w:tc>
          <w:tcPr>
            <w:tcW w:w="1184" w:type="dxa"/>
          </w:tcPr>
          <w:p w:rsidR="00C67C56" w:rsidRPr="00776EC2" w:rsidRDefault="00C67C56" w:rsidP="009767A7">
            <w:pPr>
              <w:rPr>
                <w:b/>
              </w:rPr>
            </w:pPr>
          </w:p>
        </w:tc>
      </w:tr>
    </w:tbl>
    <w:p w:rsidR="00C67C56" w:rsidRDefault="00C67C56" w:rsidP="001C0381">
      <w:pPr>
        <w:jc w:val="center"/>
        <w:rPr>
          <w:b/>
        </w:rPr>
      </w:pPr>
    </w:p>
    <w:p w:rsidR="00C67C56" w:rsidRPr="00776EC2" w:rsidRDefault="00C67C56" w:rsidP="001C0381">
      <w:pPr>
        <w:jc w:val="center"/>
        <w:rPr>
          <w:b/>
        </w:rPr>
      </w:pPr>
      <w:r w:rsidRPr="00776EC2">
        <w:rPr>
          <w:b/>
        </w:rPr>
        <w:t>V SKYRIUS</w:t>
      </w:r>
    </w:p>
    <w:p w:rsidR="00C67C56" w:rsidRPr="00776EC2" w:rsidRDefault="00C67C56" w:rsidP="001C0381">
      <w:pPr>
        <w:spacing w:line="480" w:lineRule="auto"/>
        <w:ind w:left="360"/>
        <w:jc w:val="center"/>
        <w:rPr>
          <w:b/>
        </w:rPr>
      </w:pPr>
      <w:r w:rsidRPr="00776EC2">
        <w:rPr>
          <w:b/>
        </w:rPr>
        <w:t>ATSISKAITYMO IR VISUOMENĖS INFORMAVIMO TVARKA</w:t>
      </w:r>
    </w:p>
    <w:tbl>
      <w:tblPr>
        <w:tblW w:w="0" w:type="auto"/>
        <w:tblInd w:w="108" w:type="dxa"/>
        <w:tblLook w:val="01E0" w:firstRow="1" w:lastRow="1" w:firstColumn="1" w:lastColumn="1" w:noHBand="0" w:noVBand="0"/>
      </w:tblPr>
      <w:tblGrid>
        <w:gridCol w:w="2283"/>
        <w:gridCol w:w="2412"/>
        <w:gridCol w:w="2404"/>
        <w:gridCol w:w="2363"/>
      </w:tblGrid>
      <w:tr w:rsidR="00C67C56" w:rsidRPr="0005668C" w:rsidTr="009767A7">
        <w:tc>
          <w:tcPr>
            <w:tcW w:w="2283" w:type="dxa"/>
            <w:tcBorders>
              <w:top w:val="single" w:sz="4" w:space="0" w:color="auto"/>
              <w:left w:val="single" w:sz="4" w:space="0" w:color="auto"/>
              <w:bottom w:val="single" w:sz="4" w:space="0" w:color="auto"/>
              <w:right w:val="single" w:sz="4" w:space="0" w:color="auto"/>
            </w:tcBorders>
          </w:tcPr>
          <w:p w:rsidR="00C67C56" w:rsidRPr="003764AA" w:rsidRDefault="00C67C56" w:rsidP="009767A7">
            <w:pPr>
              <w:jc w:val="center"/>
            </w:pPr>
            <w:r w:rsidRPr="003764AA">
              <w:t>Kas atsiskaito ir informuoja</w:t>
            </w:r>
          </w:p>
        </w:tc>
        <w:tc>
          <w:tcPr>
            <w:tcW w:w="2412" w:type="dxa"/>
            <w:tcBorders>
              <w:top w:val="single" w:sz="4" w:space="0" w:color="auto"/>
              <w:left w:val="single" w:sz="4" w:space="0" w:color="auto"/>
              <w:bottom w:val="single" w:sz="4" w:space="0" w:color="auto"/>
              <w:right w:val="single" w:sz="4" w:space="0" w:color="auto"/>
            </w:tcBorders>
          </w:tcPr>
          <w:p w:rsidR="00C67C56" w:rsidRPr="003764AA" w:rsidRDefault="00C67C56" w:rsidP="009767A7">
            <w:pPr>
              <w:jc w:val="center"/>
            </w:pPr>
            <w:r w:rsidRPr="003764AA">
              <w:t>Kam atsiskaitoma, kas informuojamas</w:t>
            </w:r>
          </w:p>
        </w:tc>
        <w:tc>
          <w:tcPr>
            <w:tcW w:w="2404" w:type="dxa"/>
            <w:tcBorders>
              <w:top w:val="single" w:sz="4" w:space="0" w:color="auto"/>
              <w:left w:val="single" w:sz="4" w:space="0" w:color="auto"/>
              <w:bottom w:val="single" w:sz="4" w:space="0" w:color="auto"/>
              <w:right w:val="single" w:sz="4" w:space="0" w:color="auto"/>
            </w:tcBorders>
          </w:tcPr>
          <w:p w:rsidR="00C67C56" w:rsidRPr="003764AA" w:rsidRDefault="00C67C56" w:rsidP="009767A7">
            <w:pPr>
              <w:jc w:val="center"/>
            </w:pPr>
            <w:r w:rsidRPr="003764AA">
              <w:t xml:space="preserve">Atsiskaitymo ir informavimo forma </w:t>
            </w:r>
          </w:p>
        </w:tc>
        <w:tc>
          <w:tcPr>
            <w:tcW w:w="2363" w:type="dxa"/>
            <w:tcBorders>
              <w:top w:val="single" w:sz="4" w:space="0" w:color="auto"/>
              <w:left w:val="single" w:sz="4" w:space="0" w:color="auto"/>
              <w:bottom w:val="single" w:sz="4" w:space="0" w:color="auto"/>
              <w:right w:val="single" w:sz="4" w:space="0" w:color="auto"/>
            </w:tcBorders>
          </w:tcPr>
          <w:p w:rsidR="00C67C56" w:rsidRPr="003764AA" w:rsidRDefault="00C67C56" w:rsidP="009767A7">
            <w:pPr>
              <w:jc w:val="center"/>
            </w:pPr>
            <w:r w:rsidRPr="003764AA">
              <w:t>Įvykdymo terminas</w:t>
            </w:r>
          </w:p>
        </w:tc>
      </w:tr>
      <w:tr w:rsidR="00C67C56" w:rsidRPr="0005668C" w:rsidTr="009767A7">
        <w:tc>
          <w:tcPr>
            <w:tcW w:w="2283" w:type="dxa"/>
            <w:tcBorders>
              <w:top w:val="single" w:sz="4" w:space="0" w:color="auto"/>
              <w:left w:val="single" w:sz="4" w:space="0" w:color="auto"/>
              <w:bottom w:val="single" w:sz="4" w:space="0" w:color="auto"/>
              <w:right w:val="single" w:sz="4" w:space="0" w:color="auto"/>
            </w:tcBorders>
          </w:tcPr>
          <w:p w:rsidR="00C67C56" w:rsidRPr="003764AA" w:rsidRDefault="00C67C56" w:rsidP="009767A7">
            <w:pPr>
              <w:jc w:val="center"/>
            </w:pPr>
            <w:r w:rsidRPr="003764AA">
              <w:t xml:space="preserve">Mokyklos taryba </w:t>
            </w:r>
          </w:p>
          <w:p w:rsidR="00C67C56" w:rsidRPr="003764AA" w:rsidRDefault="00C67C56" w:rsidP="009767A7">
            <w:pPr>
              <w:jc w:val="center"/>
            </w:pPr>
            <w:r w:rsidRPr="003764AA">
              <w:t>Tarybos pirmininkė</w:t>
            </w:r>
          </w:p>
          <w:p w:rsidR="00C67C56" w:rsidRPr="003764AA" w:rsidRDefault="00C67C56" w:rsidP="009767A7">
            <w:pPr>
              <w:jc w:val="center"/>
            </w:pPr>
            <w:r w:rsidRPr="003764AA">
              <w:t>J.Mackienė</w:t>
            </w:r>
          </w:p>
        </w:tc>
        <w:tc>
          <w:tcPr>
            <w:tcW w:w="2412" w:type="dxa"/>
            <w:tcBorders>
              <w:top w:val="single" w:sz="4" w:space="0" w:color="auto"/>
              <w:left w:val="single" w:sz="4" w:space="0" w:color="auto"/>
              <w:bottom w:val="single" w:sz="4" w:space="0" w:color="auto"/>
              <w:right w:val="single" w:sz="4" w:space="0" w:color="auto"/>
            </w:tcBorders>
          </w:tcPr>
          <w:p w:rsidR="00C67C56" w:rsidRPr="003764AA" w:rsidRDefault="00C67C56" w:rsidP="009767A7">
            <w:pPr>
              <w:jc w:val="center"/>
            </w:pPr>
            <w:r w:rsidRPr="003764AA">
              <w:t>Visuotiniam bendruomenės susirinkimui</w:t>
            </w:r>
          </w:p>
        </w:tc>
        <w:tc>
          <w:tcPr>
            <w:tcW w:w="2404" w:type="dxa"/>
            <w:tcBorders>
              <w:top w:val="single" w:sz="4" w:space="0" w:color="auto"/>
              <w:left w:val="single" w:sz="4" w:space="0" w:color="auto"/>
              <w:bottom w:val="single" w:sz="4" w:space="0" w:color="auto"/>
              <w:right w:val="single" w:sz="4" w:space="0" w:color="auto"/>
            </w:tcBorders>
          </w:tcPr>
          <w:p w:rsidR="00C67C56" w:rsidRPr="003764AA" w:rsidRDefault="00C67C56" w:rsidP="009767A7">
            <w:pPr>
              <w:jc w:val="center"/>
            </w:pPr>
            <w:r w:rsidRPr="003764AA">
              <w:t>Veiklos ataskaita (raštu arba žodžiu) apie mokyklos tarybos keltus uždavinius ir jų realizavimo lygį</w:t>
            </w:r>
          </w:p>
          <w:p w:rsidR="00C67C56" w:rsidRPr="003764AA" w:rsidRDefault="00C67C56" w:rsidP="009767A7">
            <w:pPr>
              <w:jc w:val="center"/>
            </w:pPr>
          </w:p>
        </w:tc>
        <w:tc>
          <w:tcPr>
            <w:tcW w:w="2363" w:type="dxa"/>
            <w:tcBorders>
              <w:top w:val="single" w:sz="4" w:space="0" w:color="auto"/>
              <w:left w:val="single" w:sz="4" w:space="0" w:color="auto"/>
              <w:bottom w:val="single" w:sz="4" w:space="0" w:color="auto"/>
              <w:right w:val="single" w:sz="4" w:space="0" w:color="auto"/>
            </w:tcBorders>
          </w:tcPr>
          <w:p w:rsidR="00C67C56" w:rsidRPr="003764AA" w:rsidRDefault="00C67C56" w:rsidP="009767A7">
            <w:pPr>
              <w:jc w:val="center"/>
            </w:pPr>
            <w:r w:rsidRPr="003764AA">
              <w:t>201</w:t>
            </w:r>
            <w:r>
              <w:t>7</w:t>
            </w:r>
            <w:r w:rsidRPr="003764AA">
              <w:t xml:space="preserve"> m. rugpjūtis – rugsėjis</w:t>
            </w:r>
          </w:p>
        </w:tc>
      </w:tr>
      <w:tr w:rsidR="00C67C56" w:rsidRPr="0005668C" w:rsidTr="009767A7">
        <w:tc>
          <w:tcPr>
            <w:tcW w:w="2283" w:type="dxa"/>
            <w:tcBorders>
              <w:top w:val="single" w:sz="4" w:space="0" w:color="auto"/>
              <w:left w:val="single" w:sz="4" w:space="0" w:color="auto"/>
              <w:bottom w:val="single" w:sz="4" w:space="0" w:color="auto"/>
              <w:right w:val="single" w:sz="4" w:space="0" w:color="auto"/>
            </w:tcBorders>
          </w:tcPr>
          <w:p w:rsidR="00C67C56" w:rsidRPr="003764AA" w:rsidRDefault="00C67C56" w:rsidP="009767A7">
            <w:pPr>
              <w:jc w:val="center"/>
            </w:pPr>
            <w:r w:rsidRPr="003764AA">
              <w:t>Direktorė</w:t>
            </w:r>
          </w:p>
          <w:p w:rsidR="00C67C56" w:rsidRPr="003764AA" w:rsidRDefault="00C67C56" w:rsidP="009767A7">
            <w:pPr>
              <w:jc w:val="center"/>
            </w:pPr>
            <w:r w:rsidRPr="003764AA">
              <w:t>D. Aukštkalnytė</w:t>
            </w:r>
          </w:p>
        </w:tc>
        <w:tc>
          <w:tcPr>
            <w:tcW w:w="2412" w:type="dxa"/>
            <w:tcBorders>
              <w:top w:val="single" w:sz="4" w:space="0" w:color="auto"/>
              <w:left w:val="single" w:sz="4" w:space="0" w:color="auto"/>
              <w:bottom w:val="single" w:sz="4" w:space="0" w:color="auto"/>
              <w:right w:val="single" w:sz="4" w:space="0" w:color="auto"/>
            </w:tcBorders>
          </w:tcPr>
          <w:p w:rsidR="00C67C56" w:rsidRPr="003764AA" w:rsidRDefault="00C67C56" w:rsidP="009767A7">
            <w:pPr>
              <w:jc w:val="center"/>
            </w:pPr>
            <w:r w:rsidRPr="003764AA">
              <w:t>Mokyklos tarybai</w:t>
            </w:r>
          </w:p>
        </w:tc>
        <w:tc>
          <w:tcPr>
            <w:tcW w:w="2404" w:type="dxa"/>
            <w:tcBorders>
              <w:top w:val="single" w:sz="4" w:space="0" w:color="auto"/>
              <w:left w:val="single" w:sz="4" w:space="0" w:color="auto"/>
              <w:bottom w:val="single" w:sz="4" w:space="0" w:color="auto"/>
              <w:right w:val="single" w:sz="4" w:space="0" w:color="auto"/>
            </w:tcBorders>
          </w:tcPr>
          <w:p w:rsidR="00C67C56" w:rsidRPr="003764AA" w:rsidRDefault="00C67C56" w:rsidP="009767A7">
            <w:pPr>
              <w:jc w:val="center"/>
            </w:pPr>
            <w:r w:rsidRPr="003764AA">
              <w:t>Pranešimas apie mokyklos finansinę būklę ir kylančius ugdymo proceso uždavinius</w:t>
            </w:r>
          </w:p>
          <w:p w:rsidR="00C67C56" w:rsidRPr="003764AA" w:rsidRDefault="00C67C56" w:rsidP="009767A7">
            <w:pPr>
              <w:jc w:val="center"/>
            </w:pPr>
          </w:p>
        </w:tc>
        <w:tc>
          <w:tcPr>
            <w:tcW w:w="2363" w:type="dxa"/>
            <w:tcBorders>
              <w:top w:val="single" w:sz="4" w:space="0" w:color="auto"/>
              <w:left w:val="single" w:sz="4" w:space="0" w:color="auto"/>
              <w:bottom w:val="single" w:sz="4" w:space="0" w:color="auto"/>
              <w:right w:val="single" w:sz="4" w:space="0" w:color="auto"/>
            </w:tcBorders>
          </w:tcPr>
          <w:p w:rsidR="00C67C56" w:rsidRPr="003764AA" w:rsidRDefault="00C67C56" w:rsidP="009767A7">
            <w:pPr>
              <w:jc w:val="center"/>
            </w:pPr>
            <w:r w:rsidRPr="003764AA">
              <w:t>201</w:t>
            </w:r>
            <w:r>
              <w:t>7</w:t>
            </w:r>
            <w:r w:rsidRPr="003764AA">
              <w:t xml:space="preserve"> m. sausis</w:t>
            </w:r>
          </w:p>
          <w:p w:rsidR="00C67C56" w:rsidRPr="003764AA" w:rsidRDefault="00C67C56" w:rsidP="009767A7">
            <w:pPr>
              <w:jc w:val="center"/>
            </w:pPr>
            <w:r w:rsidRPr="003764AA">
              <w:t>201</w:t>
            </w:r>
            <w:r>
              <w:t>7</w:t>
            </w:r>
            <w:r w:rsidRPr="003764AA">
              <w:t xml:space="preserve"> m. gegužė</w:t>
            </w:r>
          </w:p>
        </w:tc>
      </w:tr>
      <w:tr w:rsidR="00C67C56" w:rsidRPr="0005668C" w:rsidTr="009767A7">
        <w:tc>
          <w:tcPr>
            <w:tcW w:w="2283" w:type="dxa"/>
            <w:tcBorders>
              <w:top w:val="single" w:sz="4" w:space="0" w:color="auto"/>
              <w:left w:val="single" w:sz="4" w:space="0" w:color="auto"/>
              <w:bottom w:val="single" w:sz="4" w:space="0" w:color="auto"/>
              <w:right w:val="single" w:sz="4" w:space="0" w:color="auto"/>
            </w:tcBorders>
          </w:tcPr>
          <w:p w:rsidR="00C67C56" w:rsidRPr="003764AA" w:rsidRDefault="00C67C56" w:rsidP="009767A7">
            <w:pPr>
              <w:jc w:val="center"/>
            </w:pPr>
          </w:p>
        </w:tc>
        <w:tc>
          <w:tcPr>
            <w:tcW w:w="2412" w:type="dxa"/>
            <w:tcBorders>
              <w:top w:val="single" w:sz="4" w:space="0" w:color="auto"/>
              <w:left w:val="single" w:sz="4" w:space="0" w:color="auto"/>
              <w:bottom w:val="single" w:sz="4" w:space="0" w:color="auto"/>
              <w:right w:val="single" w:sz="4" w:space="0" w:color="auto"/>
            </w:tcBorders>
          </w:tcPr>
          <w:p w:rsidR="00C67C56" w:rsidRPr="003764AA" w:rsidRDefault="00C67C56" w:rsidP="009767A7">
            <w:pPr>
              <w:jc w:val="center"/>
            </w:pPr>
            <w:r w:rsidRPr="003764AA">
              <w:t>Visuotiniam bendruomenės susirinkimui</w:t>
            </w:r>
          </w:p>
        </w:tc>
        <w:tc>
          <w:tcPr>
            <w:tcW w:w="2404" w:type="dxa"/>
            <w:tcBorders>
              <w:top w:val="single" w:sz="4" w:space="0" w:color="auto"/>
              <w:left w:val="single" w:sz="4" w:space="0" w:color="auto"/>
              <w:bottom w:val="single" w:sz="4" w:space="0" w:color="auto"/>
              <w:right w:val="single" w:sz="4" w:space="0" w:color="auto"/>
            </w:tcBorders>
          </w:tcPr>
          <w:p w:rsidR="00C67C56" w:rsidRPr="003764AA" w:rsidRDefault="00C67C56" w:rsidP="009767A7">
            <w:pPr>
              <w:jc w:val="center"/>
            </w:pPr>
            <w:r w:rsidRPr="003764AA">
              <w:t>Pranešimas apie mokyklos finansinę būklę ir kylančius ugdymo proceso uždavinius, kitais aktualiais klausimais</w:t>
            </w:r>
          </w:p>
        </w:tc>
        <w:tc>
          <w:tcPr>
            <w:tcW w:w="2363" w:type="dxa"/>
            <w:tcBorders>
              <w:top w:val="single" w:sz="4" w:space="0" w:color="auto"/>
              <w:left w:val="single" w:sz="4" w:space="0" w:color="auto"/>
              <w:bottom w:val="single" w:sz="4" w:space="0" w:color="auto"/>
              <w:right w:val="single" w:sz="4" w:space="0" w:color="auto"/>
            </w:tcBorders>
          </w:tcPr>
          <w:p w:rsidR="00C67C56" w:rsidRPr="003764AA" w:rsidRDefault="00C67C56" w:rsidP="009767A7">
            <w:pPr>
              <w:jc w:val="center"/>
            </w:pPr>
            <w:r w:rsidRPr="003764AA">
              <w:t>201</w:t>
            </w:r>
            <w:r>
              <w:t>7</w:t>
            </w:r>
            <w:r w:rsidRPr="003764AA">
              <w:t xml:space="preserve"> m. sausis</w:t>
            </w:r>
          </w:p>
          <w:p w:rsidR="00C67C56" w:rsidRPr="003764AA" w:rsidRDefault="00C67C56" w:rsidP="009767A7">
            <w:pPr>
              <w:jc w:val="center"/>
            </w:pPr>
            <w:r w:rsidRPr="003764AA">
              <w:t>201</w:t>
            </w:r>
            <w:r>
              <w:t>7</w:t>
            </w:r>
            <w:r w:rsidRPr="003764AA">
              <w:t xml:space="preserve"> m. gegužė</w:t>
            </w:r>
          </w:p>
        </w:tc>
      </w:tr>
      <w:tr w:rsidR="00C67C56" w:rsidRPr="0005668C" w:rsidTr="009767A7">
        <w:tc>
          <w:tcPr>
            <w:tcW w:w="2283" w:type="dxa"/>
            <w:tcBorders>
              <w:top w:val="single" w:sz="4" w:space="0" w:color="auto"/>
              <w:left w:val="single" w:sz="4" w:space="0" w:color="auto"/>
              <w:bottom w:val="single" w:sz="4" w:space="0" w:color="auto"/>
              <w:right w:val="single" w:sz="4" w:space="0" w:color="auto"/>
            </w:tcBorders>
          </w:tcPr>
          <w:p w:rsidR="00C67C56" w:rsidRPr="003764AA" w:rsidRDefault="00C67C56" w:rsidP="009767A7">
            <w:pPr>
              <w:jc w:val="center"/>
            </w:pPr>
          </w:p>
        </w:tc>
        <w:tc>
          <w:tcPr>
            <w:tcW w:w="2412" w:type="dxa"/>
            <w:tcBorders>
              <w:top w:val="single" w:sz="4" w:space="0" w:color="auto"/>
              <w:left w:val="single" w:sz="4" w:space="0" w:color="auto"/>
              <w:bottom w:val="single" w:sz="4" w:space="0" w:color="auto"/>
              <w:right w:val="single" w:sz="4" w:space="0" w:color="auto"/>
            </w:tcBorders>
          </w:tcPr>
          <w:p w:rsidR="00C67C56" w:rsidRPr="003764AA" w:rsidRDefault="00C67C56" w:rsidP="009767A7">
            <w:pPr>
              <w:jc w:val="center"/>
            </w:pPr>
            <w:r w:rsidRPr="003764AA">
              <w:t>Veiklos programos rengimo komandai</w:t>
            </w:r>
          </w:p>
        </w:tc>
        <w:tc>
          <w:tcPr>
            <w:tcW w:w="2404" w:type="dxa"/>
            <w:tcBorders>
              <w:top w:val="single" w:sz="4" w:space="0" w:color="auto"/>
              <w:left w:val="single" w:sz="4" w:space="0" w:color="auto"/>
              <w:bottom w:val="single" w:sz="4" w:space="0" w:color="auto"/>
              <w:right w:val="single" w:sz="4" w:space="0" w:color="auto"/>
            </w:tcBorders>
          </w:tcPr>
          <w:p w:rsidR="00C67C56" w:rsidRPr="003764AA" w:rsidRDefault="00C67C56" w:rsidP="009767A7">
            <w:pPr>
              <w:jc w:val="center"/>
            </w:pPr>
            <w:r w:rsidRPr="003764AA">
              <w:t>Pranešimas žodžiu apie veiklos programos realizavimo lygį</w:t>
            </w:r>
          </w:p>
        </w:tc>
        <w:tc>
          <w:tcPr>
            <w:tcW w:w="2363" w:type="dxa"/>
            <w:tcBorders>
              <w:top w:val="single" w:sz="4" w:space="0" w:color="auto"/>
              <w:left w:val="single" w:sz="4" w:space="0" w:color="auto"/>
              <w:bottom w:val="single" w:sz="4" w:space="0" w:color="auto"/>
              <w:right w:val="single" w:sz="4" w:space="0" w:color="auto"/>
            </w:tcBorders>
          </w:tcPr>
          <w:p w:rsidR="00C67C56" w:rsidRPr="003764AA" w:rsidRDefault="00C67C56" w:rsidP="009767A7">
            <w:pPr>
              <w:jc w:val="center"/>
            </w:pPr>
            <w:r w:rsidRPr="003764AA">
              <w:t>Iki kiekvieno ketvirčio pabaigos</w:t>
            </w:r>
          </w:p>
        </w:tc>
      </w:tr>
      <w:tr w:rsidR="00C67C56" w:rsidRPr="0005668C" w:rsidTr="009767A7">
        <w:tc>
          <w:tcPr>
            <w:tcW w:w="2283" w:type="dxa"/>
            <w:tcBorders>
              <w:top w:val="single" w:sz="4" w:space="0" w:color="auto"/>
              <w:left w:val="single" w:sz="4" w:space="0" w:color="auto"/>
              <w:bottom w:val="single" w:sz="4" w:space="0" w:color="auto"/>
              <w:right w:val="single" w:sz="4" w:space="0" w:color="auto"/>
            </w:tcBorders>
          </w:tcPr>
          <w:p w:rsidR="00C67C56" w:rsidRPr="003764AA" w:rsidRDefault="00C67C56" w:rsidP="009767A7">
            <w:pPr>
              <w:jc w:val="center"/>
            </w:pPr>
            <w:r w:rsidRPr="003764AA">
              <w:t>Direktorės pavaduotoja ugdymui</w:t>
            </w:r>
          </w:p>
          <w:p w:rsidR="00C67C56" w:rsidRPr="003764AA" w:rsidRDefault="00C67C56" w:rsidP="009767A7">
            <w:pPr>
              <w:jc w:val="center"/>
            </w:pPr>
            <w:r w:rsidRPr="003764AA">
              <w:t xml:space="preserve"> D.Lingienė</w:t>
            </w:r>
          </w:p>
        </w:tc>
        <w:tc>
          <w:tcPr>
            <w:tcW w:w="2412" w:type="dxa"/>
            <w:tcBorders>
              <w:top w:val="single" w:sz="4" w:space="0" w:color="auto"/>
              <w:left w:val="single" w:sz="4" w:space="0" w:color="auto"/>
              <w:bottom w:val="single" w:sz="4" w:space="0" w:color="auto"/>
              <w:right w:val="single" w:sz="4" w:space="0" w:color="auto"/>
            </w:tcBorders>
          </w:tcPr>
          <w:p w:rsidR="00C67C56" w:rsidRPr="003764AA" w:rsidRDefault="00C67C56" w:rsidP="009767A7">
            <w:pPr>
              <w:jc w:val="center"/>
            </w:pPr>
            <w:r w:rsidRPr="003764AA">
              <w:t>Mokyklos tarybai</w:t>
            </w:r>
          </w:p>
        </w:tc>
        <w:tc>
          <w:tcPr>
            <w:tcW w:w="2404" w:type="dxa"/>
            <w:tcBorders>
              <w:top w:val="single" w:sz="4" w:space="0" w:color="auto"/>
              <w:left w:val="single" w:sz="4" w:space="0" w:color="auto"/>
              <w:bottom w:val="single" w:sz="4" w:space="0" w:color="auto"/>
              <w:right w:val="single" w:sz="4" w:space="0" w:color="auto"/>
            </w:tcBorders>
          </w:tcPr>
          <w:p w:rsidR="00C67C56" w:rsidRPr="003764AA" w:rsidRDefault="00C67C56" w:rsidP="009767A7">
            <w:pPr>
              <w:jc w:val="center"/>
            </w:pPr>
            <w:r w:rsidRPr="003764AA">
              <w:t>Pranešimas apie ugdymo(si) rezultatus ir pedagogų veiklą</w:t>
            </w:r>
          </w:p>
        </w:tc>
        <w:tc>
          <w:tcPr>
            <w:tcW w:w="2363" w:type="dxa"/>
            <w:tcBorders>
              <w:top w:val="single" w:sz="4" w:space="0" w:color="auto"/>
              <w:left w:val="single" w:sz="4" w:space="0" w:color="auto"/>
              <w:bottom w:val="single" w:sz="4" w:space="0" w:color="auto"/>
              <w:right w:val="single" w:sz="4" w:space="0" w:color="auto"/>
            </w:tcBorders>
          </w:tcPr>
          <w:p w:rsidR="00C67C56" w:rsidRPr="003764AA" w:rsidRDefault="00C67C56" w:rsidP="009767A7">
            <w:pPr>
              <w:jc w:val="center"/>
            </w:pPr>
            <w:r w:rsidRPr="003764AA">
              <w:t>201</w:t>
            </w:r>
            <w:r>
              <w:t>7</w:t>
            </w:r>
            <w:r w:rsidRPr="003764AA">
              <w:t xml:space="preserve"> m. sausis</w:t>
            </w:r>
          </w:p>
          <w:p w:rsidR="00C67C56" w:rsidRPr="003764AA" w:rsidRDefault="00C67C56" w:rsidP="009767A7">
            <w:pPr>
              <w:jc w:val="center"/>
            </w:pPr>
            <w:r w:rsidRPr="003764AA">
              <w:t>201</w:t>
            </w:r>
            <w:r>
              <w:t>7</w:t>
            </w:r>
            <w:r w:rsidRPr="003764AA">
              <w:t xml:space="preserve"> m. gegužė</w:t>
            </w:r>
          </w:p>
        </w:tc>
      </w:tr>
      <w:tr w:rsidR="00C67C56" w:rsidRPr="0005668C" w:rsidTr="009767A7">
        <w:tc>
          <w:tcPr>
            <w:tcW w:w="2283" w:type="dxa"/>
            <w:tcBorders>
              <w:top w:val="single" w:sz="4" w:space="0" w:color="auto"/>
              <w:left w:val="single" w:sz="4" w:space="0" w:color="auto"/>
              <w:bottom w:val="single" w:sz="4" w:space="0" w:color="auto"/>
              <w:right w:val="single" w:sz="4" w:space="0" w:color="auto"/>
            </w:tcBorders>
          </w:tcPr>
          <w:p w:rsidR="00C67C56" w:rsidRPr="003764AA" w:rsidRDefault="00C67C56" w:rsidP="009767A7">
            <w:pPr>
              <w:jc w:val="center"/>
            </w:pPr>
          </w:p>
        </w:tc>
        <w:tc>
          <w:tcPr>
            <w:tcW w:w="2412" w:type="dxa"/>
            <w:tcBorders>
              <w:top w:val="single" w:sz="4" w:space="0" w:color="auto"/>
              <w:left w:val="single" w:sz="4" w:space="0" w:color="auto"/>
              <w:bottom w:val="single" w:sz="4" w:space="0" w:color="auto"/>
              <w:right w:val="single" w:sz="4" w:space="0" w:color="auto"/>
            </w:tcBorders>
          </w:tcPr>
          <w:p w:rsidR="00C67C56" w:rsidRPr="003764AA" w:rsidRDefault="00C67C56" w:rsidP="009767A7">
            <w:pPr>
              <w:jc w:val="center"/>
            </w:pPr>
            <w:r w:rsidRPr="003764AA">
              <w:t>Direktorei</w:t>
            </w:r>
          </w:p>
        </w:tc>
        <w:tc>
          <w:tcPr>
            <w:tcW w:w="2404" w:type="dxa"/>
            <w:tcBorders>
              <w:top w:val="single" w:sz="4" w:space="0" w:color="auto"/>
              <w:left w:val="single" w:sz="4" w:space="0" w:color="auto"/>
              <w:bottom w:val="single" w:sz="4" w:space="0" w:color="auto"/>
              <w:right w:val="single" w:sz="4" w:space="0" w:color="auto"/>
            </w:tcBorders>
          </w:tcPr>
          <w:p w:rsidR="00C67C56" w:rsidRPr="003764AA" w:rsidRDefault="00C67C56" w:rsidP="009767A7">
            <w:pPr>
              <w:jc w:val="center"/>
            </w:pPr>
            <w:r w:rsidRPr="003764AA">
              <w:t>Ataskaita raštu apie ugdymo(si) rezultatus ir pedagogų veiklą</w:t>
            </w:r>
          </w:p>
        </w:tc>
        <w:tc>
          <w:tcPr>
            <w:tcW w:w="2363" w:type="dxa"/>
            <w:tcBorders>
              <w:top w:val="single" w:sz="4" w:space="0" w:color="auto"/>
              <w:left w:val="single" w:sz="4" w:space="0" w:color="auto"/>
              <w:bottom w:val="single" w:sz="4" w:space="0" w:color="auto"/>
              <w:right w:val="single" w:sz="4" w:space="0" w:color="auto"/>
            </w:tcBorders>
          </w:tcPr>
          <w:p w:rsidR="00C67C56" w:rsidRPr="003764AA" w:rsidRDefault="00C67C56" w:rsidP="009767A7">
            <w:pPr>
              <w:jc w:val="center"/>
            </w:pPr>
            <w:r w:rsidRPr="003764AA">
              <w:t>201</w:t>
            </w:r>
            <w:r>
              <w:t>7</w:t>
            </w:r>
            <w:r w:rsidRPr="003764AA">
              <w:t xml:space="preserve"> m. sausis</w:t>
            </w:r>
          </w:p>
          <w:p w:rsidR="00C67C56" w:rsidRPr="003764AA" w:rsidRDefault="00C67C56" w:rsidP="009767A7">
            <w:pPr>
              <w:jc w:val="center"/>
            </w:pPr>
            <w:r w:rsidRPr="003764AA">
              <w:t>201</w:t>
            </w:r>
            <w:r>
              <w:t>7</w:t>
            </w:r>
            <w:r w:rsidRPr="003764AA">
              <w:t xml:space="preserve"> m. gegužė</w:t>
            </w:r>
          </w:p>
        </w:tc>
      </w:tr>
      <w:tr w:rsidR="00C67C56" w:rsidRPr="0005668C" w:rsidTr="009767A7">
        <w:tc>
          <w:tcPr>
            <w:tcW w:w="2283" w:type="dxa"/>
            <w:tcBorders>
              <w:top w:val="single" w:sz="4" w:space="0" w:color="auto"/>
              <w:left w:val="single" w:sz="4" w:space="0" w:color="auto"/>
              <w:bottom w:val="single" w:sz="4" w:space="0" w:color="auto"/>
              <w:right w:val="single" w:sz="4" w:space="0" w:color="auto"/>
            </w:tcBorders>
          </w:tcPr>
          <w:p w:rsidR="00C67C56" w:rsidRPr="003764AA" w:rsidRDefault="00C67C56" w:rsidP="009767A7">
            <w:pPr>
              <w:jc w:val="center"/>
            </w:pPr>
          </w:p>
        </w:tc>
        <w:tc>
          <w:tcPr>
            <w:tcW w:w="2412" w:type="dxa"/>
            <w:tcBorders>
              <w:top w:val="single" w:sz="4" w:space="0" w:color="auto"/>
              <w:left w:val="single" w:sz="4" w:space="0" w:color="auto"/>
              <w:bottom w:val="single" w:sz="4" w:space="0" w:color="auto"/>
              <w:right w:val="single" w:sz="4" w:space="0" w:color="auto"/>
            </w:tcBorders>
          </w:tcPr>
          <w:p w:rsidR="00C67C56" w:rsidRPr="003764AA" w:rsidRDefault="00C67C56" w:rsidP="009767A7">
            <w:pPr>
              <w:jc w:val="center"/>
            </w:pPr>
            <w:r w:rsidRPr="003764AA">
              <w:t>Veiklos programos rengimo komandai</w:t>
            </w:r>
          </w:p>
        </w:tc>
        <w:tc>
          <w:tcPr>
            <w:tcW w:w="2404" w:type="dxa"/>
            <w:tcBorders>
              <w:top w:val="single" w:sz="4" w:space="0" w:color="auto"/>
              <w:left w:val="single" w:sz="4" w:space="0" w:color="auto"/>
              <w:bottom w:val="single" w:sz="4" w:space="0" w:color="auto"/>
              <w:right w:val="single" w:sz="4" w:space="0" w:color="auto"/>
            </w:tcBorders>
          </w:tcPr>
          <w:p w:rsidR="00C67C56" w:rsidRPr="003764AA" w:rsidRDefault="00C67C56" w:rsidP="009767A7">
            <w:pPr>
              <w:jc w:val="center"/>
            </w:pPr>
            <w:r w:rsidRPr="003764AA">
              <w:t>Pranešimas žodžiu apie veiklos programos rezultatų, susijusių su ugdymu, įgyvendinimo lygį</w:t>
            </w:r>
          </w:p>
        </w:tc>
        <w:tc>
          <w:tcPr>
            <w:tcW w:w="2363" w:type="dxa"/>
            <w:tcBorders>
              <w:top w:val="single" w:sz="4" w:space="0" w:color="auto"/>
              <w:left w:val="single" w:sz="4" w:space="0" w:color="auto"/>
              <w:bottom w:val="single" w:sz="4" w:space="0" w:color="auto"/>
              <w:right w:val="single" w:sz="4" w:space="0" w:color="auto"/>
            </w:tcBorders>
          </w:tcPr>
          <w:p w:rsidR="00C67C56" w:rsidRPr="003764AA" w:rsidRDefault="00C67C56" w:rsidP="009767A7">
            <w:pPr>
              <w:jc w:val="center"/>
            </w:pPr>
            <w:r w:rsidRPr="003764AA">
              <w:t>Iki kiekvieno ketvirčio pabaigos</w:t>
            </w:r>
          </w:p>
        </w:tc>
      </w:tr>
      <w:tr w:rsidR="00C67C56" w:rsidRPr="0005668C" w:rsidTr="009767A7">
        <w:tc>
          <w:tcPr>
            <w:tcW w:w="2283" w:type="dxa"/>
            <w:tcBorders>
              <w:top w:val="single" w:sz="4" w:space="0" w:color="auto"/>
              <w:left w:val="single" w:sz="4" w:space="0" w:color="auto"/>
              <w:bottom w:val="single" w:sz="4" w:space="0" w:color="auto"/>
              <w:right w:val="single" w:sz="4" w:space="0" w:color="auto"/>
            </w:tcBorders>
          </w:tcPr>
          <w:p w:rsidR="00C67C56" w:rsidRPr="003764AA" w:rsidRDefault="00C67C56" w:rsidP="009767A7">
            <w:pPr>
              <w:jc w:val="center"/>
            </w:pPr>
            <w:r w:rsidRPr="003764AA">
              <w:t>Direktorės pavaduotojas ūkio reikalams V.Savys</w:t>
            </w:r>
          </w:p>
        </w:tc>
        <w:tc>
          <w:tcPr>
            <w:tcW w:w="2412" w:type="dxa"/>
            <w:tcBorders>
              <w:top w:val="single" w:sz="4" w:space="0" w:color="auto"/>
              <w:left w:val="single" w:sz="4" w:space="0" w:color="auto"/>
              <w:bottom w:val="single" w:sz="4" w:space="0" w:color="auto"/>
              <w:right w:val="single" w:sz="4" w:space="0" w:color="auto"/>
            </w:tcBorders>
          </w:tcPr>
          <w:p w:rsidR="00C67C56" w:rsidRPr="003764AA" w:rsidRDefault="00C67C56" w:rsidP="009767A7">
            <w:pPr>
              <w:jc w:val="center"/>
            </w:pPr>
            <w:r w:rsidRPr="003764AA">
              <w:t>Direktorei</w:t>
            </w:r>
          </w:p>
        </w:tc>
        <w:tc>
          <w:tcPr>
            <w:tcW w:w="2404" w:type="dxa"/>
            <w:tcBorders>
              <w:top w:val="single" w:sz="4" w:space="0" w:color="auto"/>
              <w:left w:val="single" w:sz="4" w:space="0" w:color="auto"/>
              <w:bottom w:val="single" w:sz="4" w:space="0" w:color="auto"/>
              <w:right w:val="single" w:sz="4" w:space="0" w:color="auto"/>
            </w:tcBorders>
          </w:tcPr>
          <w:p w:rsidR="00C67C56" w:rsidRPr="003764AA" w:rsidRDefault="00C67C56" w:rsidP="009767A7">
            <w:pPr>
              <w:jc w:val="center"/>
            </w:pPr>
            <w:r w:rsidRPr="003764AA">
              <w:t>Pranešimas žodžiu apie bendrą mokyklos ūkio būklę</w:t>
            </w:r>
          </w:p>
        </w:tc>
        <w:tc>
          <w:tcPr>
            <w:tcW w:w="2363" w:type="dxa"/>
            <w:tcBorders>
              <w:top w:val="single" w:sz="4" w:space="0" w:color="auto"/>
              <w:left w:val="single" w:sz="4" w:space="0" w:color="auto"/>
              <w:bottom w:val="single" w:sz="4" w:space="0" w:color="auto"/>
              <w:right w:val="single" w:sz="4" w:space="0" w:color="auto"/>
            </w:tcBorders>
          </w:tcPr>
          <w:p w:rsidR="00C67C56" w:rsidRPr="003764AA" w:rsidRDefault="00C67C56" w:rsidP="009767A7">
            <w:pPr>
              <w:jc w:val="center"/>
            </w:pPr>
            <w:r w:rsidRPr="003764AA">
              <w:t>Iki kiekvieno ketvirčio pabaigos</w:t>
            </w:r>
          </w:p>
        </w:tc>
      </w:tr>
      <w:tr w:rsidR="00C67C56" w:rsidRPr="0005668C" w:rsidTr="009767A7">
        <w:tc>
          <w:tcPr>
            <w:tcW w:w="2283" w:type="dxa"/>
            <w:tcBorders>
              <w:top w:val="single" w:sz="4" w:space="0" w:color="auto"/>
              <w:left w:val="single" w:sz="4" w:space="0" w:color="auto"/>
              <w:bottom w:val="single" w:sz="4" w:space="0" w:color="auto"/>
              <w:right w:val="single" w:sz="4" w:space="0" w:color="auto"/>
            </w:tcBorders>
          </w:tcPr>
          <w:p w:rsidR="00C67C56" w:rsidRPr="003764AA" w:rsidRDefault="00C67C56" w:rsidP="009767A7">
            <w:pPr>
              <w:jc w:val="center"/>
            </w:pPr>
          </w:p>
        </w:tc>
        <w:tc>
          <w:tcPr>
            <w:tcW w:w="2412" w:type="dxa"/>
            <w:tcBorders>
              <w:top w:val="single" w:sz="4" w:space="0" w:color="auto"/>
              <w:left w:val="single" w:sz="4" w:space="0" w:color="auto"/>
              <w:bottom w:val="single" w:sz="4" w:space="0" w:color="auto"/>
              <w:right w:val="single" w:sz="4" w:space="0" w:color="auto"/>
            </w:tcBorders>
          </w:tcPr>
          <w:p w:rsidR="00C67C56" w:rsidRPr="003764AA" w:rsidRDefault="00C67C56" w:rsidP="009767A7">
            <w:pPr>
              <w:jc w:val="center"/>
            </w:pPr>
            <w:r w:rsidRPr="003764AA">
              <w:t>Mokyklos tarybai</w:t>
            </w:r>
          </w:p>
        </w:tc>
        <w:tc>
          <w:tcPr>
            <w:tcW w:w="2404" w:type="dxa"/>
            <w:tcBorders>
              <w:top w:val="single" w:sz="4" w:space="0" w:color="auto"/>
              <w:left w:val="single" w:sz="4" w:space="0" w:color="auto"/>
              <w:bottom w:val="single" w:sz="4" w:space="0" w:color="auto"/>
              <w:right w:val="single" w:sz="4" w:space="0" w:color="auto"/>
            </w:tcBorders>
          </w:tcPr>
          <w:p w:rsidR="00C67C56" w:rsidRPr="003764AA" w:rsidRDefault="00C67C56" w:rsidP="009767A7">
            <w:pPr>
              <w:jc w:val="center"/>
            </w:pPr>
            <w:r w:rsidRPr="003764AA">
              <w:t>Ataskaita žodžiu apie bendrą mokyklos ūkio būklę</w:t>
            </w:r>
          </w:p>
        </w:tc>
        <w:tc>
          <w:tcPr>
            <w:tcW w:w="2363" w:type="dxa"/>
            <w:tcBorders>
              <w:top w:val="single" w:sz="4" w:space="0" w:color="auto"/>
              <w:left w:val="single" w:sz="4" w:space="0" w:color="auto"/>
              <w:bottom w:val="single" w:sz="4" w:space="0" w:color="auto"/>
              <w:right w:val="single" w:sz="4" w:space="0" w:color="auto"/>
            </w:tcBorders>
          </w:tcPr>
          <w:p w:rsidR="00C67C56" w:rsidRPr="003764AA" w:rsidRDefault="00C67C56" w:rsidP="009767A7">
            <w:pPr>
              <w:jc w:val="center"/>
            </w:pPr>
            <w:r w:rsidRPr="003764AA">
              <w:t>201</w:t>
            </w:r>
            <w:r>
              <w:t>7</w:t>
            </w:r>
            <w:r w:rsidRPr="003764AA">
              <w:t xml:space="preserve"> m. sausis</w:t>
            </w:r>
          </w:p>
          <w:p w:rsidR="00C67C56" w:rsidRPr="003764AA" w:rsidRDefault="00C67C56" w:rsidP="009767A7">
            <w:pPr>
              <w:jc w:val="center"/>
            </w:pPr>
            <w:r w:rsidRPr="003764AA">
              <w:t>201</w:t>
            </w:r>
            <w:r>
              <w:t>7</w:t>
            </w:r>
            <w:r w:rsidRPr="003764AA">
              <w:t xml:space="preserve"> m. gegužė</w:t>
            </w:r>
          </w:p>
        </w:tc>
      </w:tr>
      <w:tr w:rsidR="00C67C56" w:rsidRPr="0005668C" w:rsidTr="009767A7">
        <w:tc>
          <w:tcPr>
            <w:tcW w:w="2283" w:type="dxa"/>
            <w:tcBorders>
              <w:top w:val="single" w:sz="4" w:space="0" w:color="auto"/>
              <w:left w:val="single" w:sz="4" w:space="0" w:color="auto"/>
              <w:bottom w:val="single" w:sz="4" w:space="0" w:color="auto"/>
              <w:right w:val="single" w:sz="4" w:space="0" w:color="auto"/>
            </w:tcBorders>
          </w:tcPr>
          <w:p w:rsidR="00C67C56" w:rsidRPr="003764AA" w:rsidRDefault="00C67C56" w:rsidP="009767A7">
            <w:pPr>
              <w:jc w:val="center"/>
            </w:pPr>
          </w:p>
        </w:tc>
        <w:tc>
          <w:tcPr>
            <w:tcW w:w="2412" w:type="dxa"/>
            <w:tcBorders>
              <w:top w:val="single" w:sz="4" w:space="0" w:color="auto"/>
              <w:left w:val="single" w:sz="4" w:space="0" w:color="auto"/>
              <w:bottom w:val="single" w:sz="4" w:space="0" w:color="auto"/>
              <w:right w:val="single" w:sz="4" w:space="0" w:color="auto"/>
            </w:tcBorders>
          </w:tcPr>
          <w:p w:rsidR="00C67C56" w:rsidRPr="003764AA" w:rsidRDefault="00C67C56" w:rsidP="009767A7">
            <w:pPr>
              <w:jc w:val="center"/>
            </w:pPr>
            <w:r w:rsidRPr="003764AA">
              <w:t>Veiklos programos rengimo komandai</w:t>
            </w:r>
          </w:p>
        </w:tc>
        <w:tc>
          <w:tcPr>
            <w:tcW w:w="2404" w:type="dxa"/>
            <w:tcBorders>
              <w:top w:val="single" w:sz="4" w:space="0" w:color="auto"/>
              <w:left w:val="single" w:sz="4" w:space="0" w:color="auto"/>
              <w:bottom w:val="single" w:sz="4" w:space="0" w:color="auto"/>
              <w:right w:val="single" w:sz="4" w:space="0" w:color="auto"/>
            </w:tcBorders>
          </w:tcPr>
          <w:p w:rsidR="00C67C56" w:rsidRPr="003764AA" w:rsidRDefault="00C67C56" w:rsidP="009767A7">
            <w:pPr>
              <w:jc w:val="center"/>
            </w:pPr>
            <w:r w:rsidRPr="003764AA">
              <w:t xml:space="preserve">Pranešimas žodžiu apie veiklos programos rezultatų, susijusių su ūkine </w:t>
            </w:r>
            <w:r w:rsidRPr="003764AA">
              <w:lastRenderedPageBreak/>
              <w:t>veikla, įgyvendinimą</w:t>
            </w:r>
          </w:p>
        </w:tc>
        <w:tc>
          <w:tcPr>
            <w:tcW w:w="2363" w:type="dxa"/>
            <w:tcBorders>
              <w:top w:val="single" w:sz="4" w:space="0" w:color="auto"/>
              <w:left w:val="single" w:sz="4" w:space="0" w:color="auto"/>
              <w:bottom w:val="single" w:sz="4" w:space="0" w:color="auto"/>
              <w:right w:val="single" w:sz="4" w:space="0" w:color="auto"/>
            </w:tcBorders>
          </w:tcPr>
          <w:p w:rsidR="00C67C56" w:rsidRPr="003764AA" w:rsidRDefault="00C67C56" w:rsidP="009767A7">
            <w:pPr>
              <w:jc w:val="center"/>
            </w:pPr>
            <w:r w:rsidRPr="003764AA">
              <w:lastRenderedPageBreak/>
              <w:t>Iki kiekvieno ketvirčio pabaigos</w:t>
            </w:r>
          </w:p>
        </w:tc>
      </w:tr>
      <w:tr w:rsidR="00C67C56" w:rsidRPr="0005668C" w:rsidTr="009767A7">
        <w:tc>
          <w:tcPr>
            <w:tcW w:w="2283" w:type="dxa"/>
            <w:tcBorders>
              <w:top w:val="single" w:sz="4" w:space="0" w:color="auto"/>
              <w:left w:val="single" w:sz="4" w:space="0" w:color="auto"/>
              <w:bottom w:val="single" w:sz="4" w:space="0" w:color="auto"/>
              <w:right w:val="single" w:sz="4" w:space="0" w:color="auto"/>
            </w:tcBorders>
          </w:tcPr>
          <w:p w:rsidR="00C67C56" w:rsidRPr="003764AA" w:rsidRDefault="00C67C56" w:rsidP="009767A7">
            <w:pPr>
              <w:jc w:val="center"/>
            </w:pPr>
            <w:r w:rsidRPr="003764AA">
              <w:lastRenderedPageBreak/>
              <w:t xml:space="preserve">Mokyklos metodinė taryba </w:t>
            </w:r>
          </w:p>
          <w:p w:rsidR="00C67C56" w:rsidRPr="003764AA" w:rsidRDefault="00C67C56" w:rsidP="009767A7">
            <w:pPr>
              <w:jc w:val="center"/>
            </w:pPr>
            <w:r w:rsidRPr="003764AA">
              <w:t>Metodinės tarybos pirmininkė</w:t>
            </w:r>
          </w:p>
          <w:p w:rsidR="00C67C56" w:rsidRPr="003764AA" w:rsidRDefault="00C67C56" w:rsidP="009767A7">
            <w:pPr>
              <w:jc w:val="center"/>
            </w:pPr>
          </w:p>
        </w:tc>
        <w:tc>
          <w:tcPr>
            <w:tcW w:w="2412" w:type="dxa"/>
            <w:tcBorders>
              <w:top w:val="single" w:sz="4" w:space="0" w:color="auto"/>
              <w:left w:val="single" w:sz="4" w:space="0" w:color="auto"/>
              <w:bottom w:val="single" w:sz="4" w:space="0" w:color="auto"/>
              <w:right w:val="single" w:sz="4" w:space="0" w:color="auto"/>
            </w:tcBorders>
          </w:tcPr>
          <w:p w:rsidR="00C67C56" w:rsidRPr="003764AA" w:rsidRDefault="00C67C56" w:rsidP="009767A7">
            <w:pPr>
              <w:jc w:val="center"/>
            </w:pPr>
            <w:r w:rsidRPr="003764AA">
              <w:t>Direktorei</w:t>
            </w:r>
          </w:p>
        </w:tc>
        <w:tc>
          <w:tcPr>
            <w:tcW w:w="2404" w:type="dxa"/>
            <w:tcBorders>
              <w:top w:val="single" w:sz="4" w:space="0" w:color="auto"/>
              <w:left w:val="single" w:sz="4" w:space="0" w:color="auto"/>
              <w:bottom w:val="single" w:sz="4" w:space="0" w:color="auto"/>
              <w:right w:val="single" w:sz="4" w:space="0" w:color="auto"/>
            </w:tcBorders>
          </w:tcPr>
          <w:p w:rsidR="00C67C56" w:rsidRPr="003764AA" w:rsidRDefault="00C67C56" w:rsidP="009767A7">
            <w:pPr>
              <w:jc w:val="center"/>
            </w:pPr>
            <w:r w:rsidRPr="003764AA">
              <w:t>Ataskaita raštu apie pedagogų metodinę veiklą</w:t>
            </w:r>
          </w:p>
        </w:tc>
        <w:tc>
          <w:tcPr>
            <w:tcW w:w="2363" w:type="dxa"/>
            <w:tcBorders>
              <w:top w:val="single" w:sz="4" w:space="0" w:color="auto"/>
              <w:left w:val="single" w:sz="4" w:space="0" w:color="auto"/>
              <w:bottom w:val="single" w:sz="4" w:space="0" w:color="auto"/>
              <w:right w:val="single" w:sz="4" w:space="0" w:color="auto"/>
            </w:tcBorders>
          </w:tcPr>
          <w:p w:rsidR="00C67C56" w:rsidRPr="003764AA" w:rsidRDefault="00C67C56" w:rsidP="009767A7">
            <w:pPr>
              <w:jc w:val="center"/>
            </w:pPr>
            <w:r w:rsidRPr="003764AA">
              <w:t>201</w:t>
            </w:r>
            <w:r>
              <w:t>7</w:t>
            </w:r>
            <w:r w:rsidRPr="003764AA">
              <w:t xml:space="preserve"> m. sausis</w:t>
            </w:r>
          </w:p>
          <w:p w:rsidR="00C67C56" w:rsidRPr="003764AA" w:rsidRDefault="00C67C56" w:rsidP="009767A7">
            <w:pPr>
              <w:jc w:val="center"/>
            </w:pPr>
            <w:r w:rsidRPr="003764AA">
              <w:t>201</w:t>
            </w:r>
            <w:r>
              <w:t>7</w:t>
            </w:r>
            <w:r w:rsidRPr="003764AA">
              <w:t xml:space="preserve"> m. gegužė</w:t>
            </w:r>
          </w:p>
        </w:tc>
      </w:tr>
      <w:tr w:rsidR="00C67C56" w:rsidRPr="0005668C" w:rsidTr="009767A7">
        <w:tc>
          <w:tcPr>
            <w:tcW w:w="2283" w:type="dxa"/>
            <w:tcBorders>
              <w:top w:val="single" w:sz="4" w:space="0" w:color="auto"/>
              <w:left w:val="single" w:sz="4" w:space="0" w:color="auto"/>
              <w:bottom w:val="single" w:sz="4" w:space="0" w:color="auto"/>
              <w:right w:val="single" w:sz="4" w:space="0" w:color="auto"/>
            </w:tcBorders>
          </w:tcPr>
          <w:p w:rsidR="00C67C56" w:rsidRPr="003764AA" w:rsidRDefault="00C67C56" w:rsidP="009767A7">
            <w:pPr>
              <w:jc w:val="center"/>
            </w:pPr>
          </w:p>
        </w:tc>
        <w:tc>
          <w:tcPr>
            <w:tcW w:w="2412" w:type="dxa"/>
            <w:tcBorders>
              <w:top w:val="single" w:sz="4" w:space="0" w:color="auto"/>
              <w:left w:val="single" w:sz="4" w:space="0" w:color="auto"/>
              <w:bottom w:val="single" w:sz="4" w:space="0" w:color="auto"/>
              <w:right w:val="single" w:sz="4" w:space="0" w:color="auto"/>
            </w:tcBorders>
          </w:tcPr>
          <w:p w:rsidR="00C67C56" w:rsidRPr="003764AA" w:rsidRDefault="00C67C56" w:rsidP="009767A7">
            <w:pPr>
              <w:jc w:val="center"/>
            </w:pPr>
            <w:r w:rsidRPr="003764AA">
              <w:t>Mokytojų tarybai</w:t>
            </w:r>
          </w:p>
        </w:tc>
        <w:tc>
          <w:tcPr>
            <w:tcW w:w="2404" w:type="dxa"/>
            <w:tcBorders>
              <w:top w:val="single" w:sz="4" w:space="0" w:color="auto"/>
              <w:left w:val="single" w:sz="4" w:space="0" w:color="auto"/>
              <w:bottom w:val="single" w:sz="4" w:space="0" w:color="auto"/>
              <w:right w:val="single" w:sz="4" w:space="0" w:color="auto"/>
            </w:tcBorders>
          </w:tcPr>
          <w:p w:rsidR="00C67C56" w:rsidRPr="003764AA" w:rsidRDefault="00C67C56" w:rsidP="009767A7">
            <w:pPr>
              <w:jc w:val="center"/>
            </w:pPr>
            <w:r w:rsidRPr="003764AA">
              <w:t>Pranešimas žodžiu apie pedagogų metodinę veiklą</w:t>
            </w:r>
          </w:p>
        </w:tc>
        <w:tc>
          <w:tcPr>
            <w:tcW w:w="2363" w:type="dxa"/>
            <w:tcBorders>
              <w:top w:val="single" w:sz="4" w:space="0" w:color="auto"/>
              <w:left w:val="single" w:sz="4" w:space="0" w:color="auto"/>
              <w:bottom w:val="single" w:sz="4" w:space="0" w:color="auto"/>
              <w:right w:val="single" w:sz="4" w:space="0" w:color="auto"/>
            </w:tcBorders>
          </w:tcPr>
          <w:p w:rsidR="00C67C56" w:rsidRPr="003764AA" w:rsidRDefault="00C67C56" w:rsidP="009767A7">
            <w:pPr>
              <w:jc w:val="center"/>
            </w:pPr>
            <w:r w:rsidRPr="003764AA">
              <w:t>201</w:t>
            </w:r>
            <w:r>
              <w:t>7</w:t>
            </w:r>
            <w:r w:rsidRPr="003764AA">
              <w:t xml:space="preserve"> m. sausis</w:t>
            </w:r>
          </w:p>
          <w:p w:rsidR="00C67C56" w:rsidRPr="003764AA" w:rsidRDefault="00C67C56" w:rsidP="009767A7">
            <w:pPr>
              <w:jc w:val="center"/>
            </w:pPr>
            <w:r w:rsidRPr="003764AA">
              <w:t>201</w:t>
            </w:r>
            <w:r>
              <w:t>7</w:t>
            </w:r>
            <w:r w:rsidRPr="003764AA">
              <w:t xml:space="preserve"> m. gegužė</w:t>
            </w:r>
          </w:p>
        </w:tc>
      </w:tr>
      <w:tr w:rsidR="00C67C56" w:rsidRPr="0005668C" w:rsidTr="009767A7">
        <w:tc>
          <w:tcPr>
            <w:tcW w:w="2283" w:type="dxa"/>
            <w:tcBorders>
              <w:top w:val="single" w:sz="4" w:space="0" w:color="auto"/>
              <w:left w:val="single" w:sz="4" w:space="0" w:color="auto"/>
              <w:bottom w:val="single" w:sz="4" w:space="0" w:color="auto"/>
              <w:right w:val="single" w:sz="4" w:space="0" w:color="auto"/>
            </w:tcBorders>
          </w:tcPr>
          <w:p w:rsidR="00C67C56" w:rsidRPr="003764AA" w:rsidRDefault="00C67C56" w:rsidP="009767A7">
            <w:pPr>
              <w:jc w:val="center"/>
            </w:pPr>
            <w:r w:rsidRPr="003764AA">
              <w:t>Mokyklos įsivertinimo grupė</w:t>
            </w:r>
          </w:p>
        </w:tc>
        <w:tc>
          <w:tcPr>
            <w:tcW w:w="2412" w:type="dxa"/>
            <w:tcBorders>
              <w:top w:val="single" w:sz="4" w:space="0" w:color="auto"/>
              <w:left w:val="single" w:sz="4" w:space="0" w:color="auto"/>
              <w:bottom w:val="single" w:sz="4" w:space="0" w:color="auto"/>
              <w:right w:val="single" w:sz="4" w:space="0" w:color="auto"/>
            </w:tcBorders>
          </w:tcPr>
          <w:p w:rsidR="00C67C56" w:rsidRPr="003764AA" w:rsidRDefault="00C67C56" w:rsidP="009767A7">
            <w:pPr>
              <w:jc w:val="center"/>
            </w:pPr>
            <w:r w:rsidRPr="003764AA">
              <w:t>Mokyklos tarybai</w:t>
            </w:r>
          </w:p>
        </w:tc>
        <w:tc>
          <w:tcPr>
            <w:tcW w:w="2404" w:type="dxa"/>
            <w:tcBorders>
              <w:top w:val="single" w:sz="4" w:space="0" w:color="auto"/>
              <w:left w:val="single" w:sz="4" w:space="0" w:color="auto"/>
              <w:bottom w:val="single" w:sz="4" w:space="0" w:color="auto"/>
              <w:right w:val="single" w:sz="4" w:space="0" w:color="auto"/>
            </w:tcBorders>
          </w:tcPr>
          <w:p w:rsidR="00C67C56" w:rsidRPr="003764AA" w:rsidRDefault="00C67C56" w:rsidP="009767A7">
            <w:pPr>
              <w:jc w:val="center"/>
            </w:pPr>
            <w:r w:rsidRPr="003764AA">
              <w:t>Ataskaita raštu apie plačiojo ir giluminio įsivertinimo rezultatus</w:t>
            </w:r>
          </w:p>
        </w:tc>
        <w:tc>
          <w:tcPr>
            <w:tcW w:w="2363" w:type="dxa"/>
            <w:tcBorders>
              <w:top w:val="single" w:sz="4" w:space="0" w:color="auto"/>
              <w:left w:val="single" w:sz="4" w:space="0" w:color="auto"/>
              <w:bottom w:val="single" w:sz="4" w:space="0" w:color="auto"/>
              <w:right w:val="single" w:sz="4" w:space="0" w:color="auto"/>
            </w:tcBorders>
          </w:tcPr>
          <w:p w:rsidR="00C67C56" w:rsidRPr="003764AA" w:rsidRDefault="00C67C56" w:rsidP="009767A7">
            <w:pPr>
              <w:jc w:val="center"/>
            </w:pPr>
            <w:r w:rsidRPr="003764AA">
              <w:t>201</w:t>
            </w:r>
            <w:r>
              <w:t>7</w:t>
            </w:r>
            <w:r w:rsidRPr="003764AA">
              <w:t xml:space="preserve"> m. lapkritis</w:t>
            </w:r>
          </w:p>
        </w:tc>
      </w:tr>
      <w:tr w:rsidR="00C67C56" w:rsidRPr="0005668C" w:rsidTr="009767A7">
        <w:tc>
          <w:tcPr>
            <w:tcW w:w="2283" w:type="dxa"/>
            <w:tcBorders>
              <w:top w:val="single" w:sz="4" w:space="0" w:color="auto"/>
              <w:left w:val="single" w:sz="4" w:space="0" w:color="auto"/>
              <w:bottom w:val="single" w:sz="4" w:space="0" w:color="auto"/>
              <w:right w:val="single" w:sz="4" w:space="0" w:color="auto"/>
            </w:tcBorders>
          </w:tcPr>
          <w:p w:rsidR="00C67C56" w:rsidRPr="003764AA" w:rsidRDefault="00C67C56" w:rsidP="009767A7">
            <w:pPr>
              <w:jc w:val="center"/>
            </w:pPr>
          </w:p>
        </w:tc>
        <w:tc>
          <w:tcPr>
            <w:tcW w:w="2412" w:type="dxa"/>
            <w:tcBorders>
              <w:top w:val="single" w:sz="4" w:space="0" w:color="auto"/>
              <w:left w:val="single" w:sz="4" w:space="0" w:color="auto"/>
              <w:bottom w:val="single" w:sz="4" w:space="0" w:color="auto"/>
              <w:right w:val="single" w:sz="4" w:space="0" w:color="auto"/>
            </w:tcBorders>
          </w:tcPr>
          <w:p w:rsidR="00C67C56" w:rsidRPr="003764AA" w:rsidRDefault="00C67C56" w:rsidP="009767A7">
            <w:pPr>
              <w:jc w:val="center"/>
            </w:pPr>
            <w:r w:rsidRPr="003764AA">
              <w:t>Mokytojų tarybai</w:t>
            </w:r>
          </w:p>
        </w:tc>
        <w:tc>
          <w:tcPr>
            <w:tcW w:w="2404" w:type="dxa"/>
            <w:tcBorders>
              <w:top w:val="single" w:sz="4" w:space="0" w:color="auto"/>
              <w:left w:val="single" w:sz="4" w:space="0" w:color="auto"/>
              <w:bottom w:val="single" w:sz="4" w:space="0" w:color="auto"/>
              <w:right w:val="single" w:sz="4" w:space="0" w:color="auto"/>
            </w:tcBorders>
          </w:tcPr>
          <w:p w:rsidR="00C67C56" w:rsidRPr="003764AA" w:rsidRDefault="00C67C56" w:rsidP="009767A7">
            <w:pPr>
              <w:jc w:val="center"/>
            </w:pPr>
            <w:r w:rsidRPr="003764AA">
              <w:t>Ataskaita raštu apie plačiojo ir giluminio įsivertinimo rezultatus</w:t>
            </w:r>
          </w:p>
        </w:tc>
        <w:tc>
          <w:tcPr>
            <w:tcW w:w="2363" w:type="dxa"/>
            <w:tcBorders>
              <w:top w:val="single" w:sz="4" w:space="0" w:color="auto"/>
              <w:left w:val="single" w:sz="4" w:space="0" w:color="auto"/>
              <w:bottom w:val="single" w:sz="4" w:space="0" w:color="auto"/>
              <w:right w:val="single" w:sz="4" w:space="0" w:color="auto"/>
            </w:tcBorders>
          </w:tcPr>
          <w:p w:rsidR="00C67C56" w:rsidRPr="003764AA" w:rsidRDefault="00C67C56" w:rsidP="009767A7">
            <w:pPr>
              <w:jc w:val="center"/>
            </w:pPr>
            <w:r w:rsidRPr="003764AA">
              <w:t>201</w:t>
            </w:r>
            <w:r>
              <w:t>7</w:t>
            </w:r>
            <w:r w:rsidRPr="003764AA">
              <w:t xml:space="preserve"> m. lapkritis</w:t>
            </w:r>
          </w:p>
        </w:tc>
      </w:tr>
      <w:tr w:rsidR="00C67C56" w:rsidRPr="0005668C" w:rsidTr="009767A7">
        <w:tc>
          <w:tcPr>
            <w:tcW w:w="2283" w:type="dxa"/>
            <w:tcBorders>
              <w:top w:val="single" w:sz="4" w:space="0" w:color="auto"/>
              <w:left w:val="single" w:sz="4" w:space="0" w:color="auto"/>
              <w:bottom w:val="single" w:sz="4" w:space="0" w:color="auto"/>
              <w:right w:val="single" w:sz="4" w:space="0" w:color="auto"/>
            </w:tcBorders>
          </w:tcPr>
          <w:p w:rsidR="00C67C56" w:rsidRPr="003764AA" w:rsidRDefault="00C67C56" w:rsidP="009767A7">
            <w:pPr>
              <w:jc w:val="center"/>
            </w:pPr>
            <w:r w:rsidRPr="003764AA">
              <w:t>Mokytojos ir specialistai</w:t>
            </w:r>
          </w:p>
        </w:tc>
        <w:tc>
          <w:tcPr>
            <w:tcW w:w="2412" w:type="dxa"/>
            <w:tcBorders>
              <w:top w:val="single" w:sz="4" w:space="0" w:color="auto"/>
              <w:left w:val="single" w:sz="4" w:space="0" w:color="auto"/>
              <w:bottom w:val="single" w:sz="4" w:space="0" w:color="auto"/>
              <w:right w:val="single" w:sz="4" w:space="0" w:color="auto"/>
            </w:tcBorders>
          </w:tcPr>
          <w:p w:rsidR="00C67C56" w:rsidRPr="003764AA" w:rsidRDefault="00C67C56" w:rsidP="009767A7">
            <w:pPr>
              <w:jc w:val="center"/>
            </w:pPr>
            <w:r w:rsidRPr="003764AA">
              <w:t>Metodinei tarybai</w:t>
            </w:r>
          </w:p>
        </w:tc>
        <w:tc>
          <w:tcPr>
            <w:tcW w:w="2404" w:type="dxa"/>
            <w:tcBorders>
              <w:top w:val="single" w:sz="4" w:space="0" w:color="auto"/>
              <w:left w:val="single" w:sz="4" w:space="0" w:color="auto"/>
              <w:bottom w:val="single" w:sz="4" w:space="0" w:color="auto"/>
              <w:right w:val="single" w:sz="4" w:space="0" w:color="auto"/>
            </w:tcBorders>
          </w:tcPr>
          <w:p w:rsidR="00C67C56" w:rsidRPr="003764AA" w:rsidRDefault="00C67C56" w:rsidP="009767A7">
            <w:pPr>
              <w:jc w:val="center"/>
            </w:pPr>
            <w:r w:rsidRPr="003764AA">
              <w:t>Ataskaita žodžiu ir raštu apie metodinę veiklą</w:t>
            </w:r>
          </w:p>
          <w:p w:rsidR="00C67C56" w:rsidRPr="003764AA" w:rsidRDefault="00C67C56" w:rsidP="009767A7">
            <w:pPr>
              <w:jc w:val="center"/>
            </w:pPr>
          </w:p>
        </w:tc>
        <w:tc>
          <w:tcPr>
            <w:tcW w:w="2363" w:type="dxa"/>
            <w:tcBorders>
              <w:top w:val="single" w:sz="4" w:space="0" w:color="auto"/>
              <w:left w:val="single" w:sz="4" w:space="0" w:color="auto"/>
              <w:bottom w:val="single" w:sz="4" w:space="0" w:color="auto"/>
              <w:right w:val="single" w:sz="4" w:space="0" w:color="auto"/>
            </w:tcBorders>
          </w:tcPr>
          <w:p w:rsidR="00C67C56" w:rsidRPr="003764AA" w:rsidRDefault="00C67C56" w:rsidP="009767A7">
            <w:pPr>
              <w:jc w:val="center"/>
            </w:pPr>
            <w:r w:rsidRPr="003764AA">
              <w:t>201</w:t>
            </w:r>
            <w:r>
              <w:t>7</w:t>
            </w:r>
            <w:r w:rsidRPr="003764AA">
              <w:t xml:space="preserve"> m. sausis</w:t>
            </w:r>
          </w:p>
          <w:p w:rsidR="00C67C56" w:rsidRPr="003764AA" w:rsidRDefault="00C67C56" w:rsidP="009767A7">
            <w:pPr>
              <w:jc w:val="center"/>
            </w:pPr>
            <w:r w:rsidRPr="003764AA">
              <w:t>201</w:t>
            </w:r>
            <w:r>
              <w:t>7</w:t>
            </w:r>
            <w:r w:rsidRPr="003764AA">
              <w:t xml:space="preserve"> m. gegužė</w:t>
            </w:r>
          </w:p>
        </w:tc>
      </w:tr>
      <w:tr w:rsidR="00C67C56" w:rsidRPr="0005668C" w:rsidTr="009767A7">
        <w:tc>
          <w:tcPr>
            <w:tcW w:w="2283" w:type="dxa"/>
            <w:tcBorders>
              <w:top w:val="single" w:sz="4" w:space="0" w:color="auto"/>
              <w:left w:val="single" w:sz="4" w:space="0" w:color="auto"/>
              <w:bottom w:val="single" w:sz="4" w:space="0" w:color="auto"/>
              <w:right w:val="single" w:sz="4" w:space="0" w:color="auto"/>
            </w:tcBorders>
          </w:tcPr>
          <w:p w:rsidR="00C67C56" w:rsidRPr="003764AA" w:rsidRDefault="00C67C56" w:rsidP="009767A7">
            <w:pPr>
              <w:jc w:val="center"/>
            </w:pPr>
          </w:p>
        </w:tc>
        <w:tc>
          <w:tcPr>
            <w:tcW w:w="2412" w:type="dxa"/>
            <w:tcBorders>
              <w:top w:val="single" w:sz="4" w:space="0" w:color="auto"/>
              <w:left w:val="single" w:sz="4" w:space="0" w:color="auto"/>
              <w:bottom w:val="single" w:sz="4" w:space="0" w:color="auto"/>
              <w:right w:val="single" w:sz="4" w:space="0" w:color="auto"/>
            </w:tcBorders>
          </w:tcPr>
          <w:p w:rsidR="00C67C56" w:rsidRPr="003764AA" w:rsidRDefault="00C67C56" w:rsidP="009767A7">
            <w:pPr>
              <w:jc w:val="center"/>
            </w:pPr>
            <w:r w:rsidRPr="003764AA">
              <w:t>Pavaduotojai ugdymui</w:t>
            </w:r>
          </w:p>
        </w:tc>
        <w:tc>
          <w:tcPr>
            <w:tcW w:w="2404" w:type="dxa"/>
            <w:tcBorders>
              <w:top w:val="single" w:sz="4" w:space="0" w:color="auto"/>
              <w:left w:val="single" w:sz="4" w:space="0" w:color="auto"/>
              <w:bottom w:val="single" w:sz="4" w:space="0" w:color="auto"/>
              <w:right w:val="single" w:sz="4" w:space="0" w:color="auto"/>
            </w:tcBorders>
          </w:tcPr>
          <w:p w:rsidR="00C67C56" w:rsidRPr="003764AA" w:rsidRDefault="00C67C56" w:rsidP="009767A7">
            <w:pPr>
              <w:jc w:val="center"/>
            </w:pPr>
            <w:r w:rsidRPr="003764AA">
              <w:t>Ataskaita žodžiu arba raštu apie ugdomąją veiklą</w:t>
            </w:r>
          </w:p>
        </w:tc>
        <w:tc>
          <w:tcPr>
            <w:tcW w:w="2363" w:type="dxa"/>
            <w:tcBorders>
              <w:top w:val="single" w:sz="4" w:space="0" w:color="auto"/>
              <w:left w:val="single" w:sz="4" w:space="0" w:color="auto"/>
              <w:bottom w:val="single" w:sz="4" w:space="0" w:color="auto"/>
              <w:right w:val="single" w:sz="4" w:space="0" w:color="auto"/>
            </w:tcBorders>
          </w:tcPr>
          <w:p w:rsidR="00C67C56" w:rsidRPr="003764AA" w:rsidRDefault="00C67C56" w:rsidP="009767A7">
            <w:pPr>
              <w:jc w:val="center"/>
            </w:pPr>
            <w:r w:rsidRPr="003764AA">
              <w:t>201</w:t>
            </w:r>
            <w:r>
              <w:t>7</w:t>
            </w:r>
            <w:r w:rsidRPr="003764AA">
              <w:t xml:space="preserve">  m. sausis</w:t>
            </w:r>
          </w:p>
          <w:p w:rsidR="00C67C56" w:rsidRPr="003764AA" w:rsidRDefault="00C67C56" w:rsidP="009767A7">
            <w:pPr>
              <w:jc w:val="center"/>
            </w:pPr>
            <w:r w:rsidRPr="003764AA">
              <w:t>201</w:t>
            </w:r>
            <w:r>
              <w:t>7</w:t>
            </w:r>
            <w:r w:rsidRPr="003764AA">
              <w:t xml:space="preserve"> m. gegužė</w:t>
            </w:r>
          </w:p>
        </w:tc>
      </w:tr>
      <w:tr w:rsidR="00C67C56" w:rsidRPr="0005668C" w:rsidTr="009767A7">
        <w:tc>
          <w:tcPr>
            <w:tcW w:w="2283" w:type="dxa"/>
            <w:tcBorders>
              <w:top w:val="single" w:sz="4" w:space="0" w:color="auto"/>
              <w:left w:val="single" w:sz="4" w:space="0" w:color="auto"/>
              <w:bottom w:val="single" w:sz="4" w:space="0" w:color="auto"/>
              <w:right w:val="single" w:sz="4" w:space="0" w:color="auto"/>
            </w:tcBorders>
          </w:tcPr>
          <w:p w:rsidR="00C67C56" w:rsidRPr="003764AA" w:rsidRDefault="00C67C56" w:rsidP="009767A7">
            <w:pPr>
              <w:jc w:val="center"/>
            </w:pPr>
            <w:r w:rsidRPr="003764AA">
              <w:t>Neformalaus ugdymo programų rengėjai</w:t>
            </w:r>
          </w:p>
        </w:tc>
        <w:tc>
          <w:tcPr>
            <w:tcW w:w="2412" w:type="dxa"/>
            <w:tcBorders>
              <w:top w:val="single" w:sz="4" w:space="0" w:color="auto"/>
              <w:left w:val="single" w:sz="4" w:space="0" w:color="auto"/>
              <w:bottom w:val="single" w:sz="4" w:space="0" w:color="auto"/>
              <w:right w:val="single" w:sz="4" w:space="0" w:color="auto"/>
            </w:tcBorders>
          </w:tcPr>
          <w:p w:rsidR="00C67C56" w:rsidRPr="003764AA" w:rsidRDefault="00C67C56" w:rsidP="009767A7">
            <w:pPr>
              <w:jc w:val="center"/>
            </w:pPr>
            <w:r w:rsidRPr="003764AA">
              <w:t xml:space="preserve">Direktorės pavaduotojai </w:t>
            </w:r>
          </w:p>
          <w:p w:rsidR="00C67C56" w:rsidRPr="003764AA" w:rsidRDefault="00C67C56" w:rsidP="009767A7">
            <w:pPr>
              <w:jc w:val="center"/>
            </w:pPr>
            <w:r w:rsidRPr="003764AA">
              <w:t>ugdymui</w:t>
            </w:r>
          </w:p>
        </w:tc>
        <w:tc>
          <w:tcPr>
            <w:tcW w:w="2404" w:type="dxa"/>
            <w:tcBorders>
              <w:top w:val="single" w:sz="4" w:space="0" w:color="auto"/>
              <w:left w:val="single" w:sz="4" w:space="0" w:color="auto"/>
              <w:bottom w:val="single" w:sz="4" w:space="0" w:color="auto"/>
              <w:right w:val="single" w:sz="4" w:space="0" w:color="auto"/>
            </w:tcBorders>
          </w:tcPr>
          <w:p w:rsidR="00C67C56" w:rsidRPr="003764AA" w:rsidRDefault="00C67C56" w:rsidP="009767A7">
            <w:pPr>
              <w:jc w:val="center"/>
            </w:pPr>
            <w:r w:rsidRPr="003764AA">
              <w:t>Ataskaita raštu apie ugdomąją veiklą</w:t>
            </w:r>
          </w:p>
        </w:tc>
        <w:tc>
          <w:tcPr>
            <w:tcW w:w="2363" w:type="dxa"/>
            <w:tcBorders>
              <w:top w:val="single" w:sz="4" w:space="0" w:color="auto"/>
              <w:left w:val="single" w:sz="4" w:space="0" w:color="auto"/>
              <w:bottom w:val="single" w:sz="4" w:space="0" w:color="auto"/>
              <w:right w:val="single" w:sz="4" w:space="0" w:color="auto"/>
            </w:tcBorders>
          </w:tcPr>
          <w:p w:rsidR="00C67C56" w:rsidRPr="003764AA" w:rsidRDefault="00C67C56" w:rsidP="009767A7">
            <w:pPr>
              <w:jc w:val="center"/>
            </w:pPr>
            <w:r w:rsidRPr="003764AA">
              <w:t>201</w:t>
            </w:r>
            <w:r>
              <w:t>7</w:t>
            </w:r>
            <w:r w:rsidRPr="003764AA">
              <w:t xml:space="preserve"> m. gegužė</w:t>
            </w:r>
          </w:p>
        </w:tc>
      </w:tr>
      <w:tr w:rsidR="00C67C56" w:rsidRPr="0005668C" w:rsidTr="009767A7">
        <w:tc>
          <w:tcPr>
            <w:tcW w:w="2283" w:type="dxa"/>
            <w:tcBorders>
              <w:top w:val="single" w:sz="4" w:space="0" w:color="auto"/>
              <w:left w:val="single" w:sz="4" w:space="0" w:color="auto"/>
              <w:bottom w:val="single" w:sz="4" w:space="0" w:color="auto"/>
              <w:right w:val="single" w:sz="4" w:space="0" w:color="auto"/>
            </w:tcBorders>
          </w:tcPr>
          <w:p w:rsidR="00C67C56" w:rsidRPr="003764AA" w:rsidRDefault="00C67C56" w:rsidP="009767A7">
            <w:pPr>
              <w:jc w:val="center"/>
            </w:pPr>
            <w:r w:rsidRPr="003764AA">
              <w:t>Bibliotekos vedėja</w:t>
            </w:r>
          </w:p>
        </w:tc>
        <w:tc>
          <w:tcPr>
            <w:tcW w:w="2412" w:type="dxa"/>
            <w:tcBorders>
              <w:top w:val="single" w:sz="4" w:space="0" w:color="auto"/>
              <w:left w:val="single" w:sz="4" w:space="0" w:color="auto"/>
              <w:bottom w:val="single" w:sz="4" w:space="0" w:color="auto"/>
              <w:right w:val="single" w:sz="4" w:space="0" w:color="auto"/>
            </w:tcBorders>
          </w:tcPr>
          <w:p w:rsidR="00C67C56" w:rsidRPr="003764AA" w:rsidRDefault="00C67C56" w:rsidP="009767A7">
            <w:pPr>
              <w:jc w:val="center"/>
            </w:pPr>
            <w:r w:rsidRPr="003764AA">
              <w:t>Direktorei</w:t>
            </w:r>
          </w:p>
        </w:tc>
        <w:tc>
          <w:tcPr>
            <w:tcW w:w="2404" w:type="dxa"/>
            <w:tcBorders>
              <w:top w:val="single" w:sz="4" w:space="0" w:color="auto"/>
              <w:left w:val="single" w:sz="4" w:space="0" w:color="auto"/>
              <w:bottom w:val="single" w:sz="4" w:space="0" w:color="auto"/>
              <w:right w:val="single" w:sz="4" w:space="0" w:color="auto"/>
            </w:tcBorders>
          </w:tcPr>
          <w:p w:rsidR="00C67C56" w:rsidRPr="003764AA" w:rsidRDefault="00C67C56" w:rsidP="009767A7">
            <w:pPr>
              <w:jc w:val="center"/>
            </w:pPr>
            <w:r w:rsidRPr="003764AA">
              <w:t>Ataskaita raštu apie bibliotekos darbo rezultatus</w:t>
            </w:r>
          </w:p>
        </w:tc>
        <w:tc>
          <w:tcPr>
            <w:tcW w:w="2363" w:type="dxa"/>
            <w:tcBorders>
              <w:top w:val="single" w:sz="4" w:space="0" w:color="auto"/>
              <w:left w:val="single" w:sz="4" w:space="0" w:color="auto"/>
              <w:bottom w:val="single" w:sz="4" w:space="0" w:color="auto"/>
              <w:right w:val="single" w:sz="4" w:space="0" w:color="auto"/>
            </w:tcBorders>
          </w:tcPr>
          <w:p w:rsidR="00C67C56" w:rsidRPr="003764AA" w:rsidRDefault="00C67C56" w:rsidP="009767A7">
            <w:pPr>
              <w:jc w:val="center"/>
            </w:pPr>
            <w:r w:rsidRPr="003764AA">
              <w:t>201</w:t>
            </w:r>
            <w:r>
              <w:t>7</w:t>
            </w:r>
            <w:r w:rsidRPr="003764AA">
              <w:t xml:space="preserve"> m. sausis</w:t>
            </w:r>
          </w:p>
        </w:tc>
      </w:tr>
      <w:tr w:rsidR="00C67C56" w:rsidRPr="0005668C" w:rsidTr="009767A7">
        <w:tc>
          <w:tcPr>
            <w:tcW w:w="2283" w:type="dxa"/>
            <w:tcBorders>
              <w:top w:val="single" w:sz="4" w:space="0" w:color="auto"/>
              <w:left w:val="single" w:sz="4" w:space="0" w:color="auto"/>
              <w:bottom w:val="single" w:sz="4" w:space="0" w:color="auto"/>
              <w:right w:val="single" w:sz="4" w:space="0" w:color="auto"/>
            </w:tcBorders>
          </w:tcPr>
          <w:p w:rsidR="00C67C56" w:rsidRPr="003764AA" w:rsidRDefault="00C67C56" w:rsidP="009767A7">
            <w:pPr>
              <w:jc w:val="center"/>
            </w:pPr>
            <w:r w:rsidRPr="003764AA">
              <w:t>Techninis personalas</w:t>
            </w:r>
          </w:p>
        </w:tc>
        <w:tc>
          <w:tcPr>
            <w:tcW w:w="2412" w:type="dxa"/>
            <w:tcBorders>
              <w:top w:val="single" w:sz="4" w:space="0" w:color="auto"/>
              <w:left w:val="single" w:sz="4" w:space="0" w:color="auto"/>
              <w:bottom w:val="single" w:sz="4" w:space="0" w:color="auto"/>
              <w:right w:val="single" w:sz="4" w:space="0" w:color="auto"/>
            </w:tcBorders>
          </w:tcPr>
          <w:p w:rsidR="00C67C56" w:rsidRPr="003764AA" w:rsidRDefault="00C67C56" w:rsidP="009767A7">
            <w:pPr>
              <w:jc w:val="center"/>
            </w:pPr>
            <w:r w:rsidRPr="003764AA">
              <w:t xml:space="preserve">Direktorės pavaduotojui ūkiui </w:t>
            </w:r>
          </w:p>
        </w:tc>
        <w:tc>
          <w:tcPr>
            <w:tcW w:w="2404" w:type="dxa"/>
            <w:tcBorders>
              <w:top w:val="single" w:sz="4" w:space="0" w:color="auto"/>
              <w:left w:val="single" w:sz="4" w:space="0" w:color="auto"/>
              <w:bottom w:val="single" w:sz="4" w:space="0" w:color="auto"/>
              <w:right w:val="single" w:sz="4" w:space="0" w:color="auto"/>
            </w:tcBorders>
          </w:tcPr>
          <w:p w:rsidR="00C67C56" w:rsidRPr="003764AA" w:rsidRDefault="00C67C56" w:rsidP="009767A7">
            <w:pPr>
              <w:jc w:val="center"/>
            </w:pPr>
            <w:r w:rsidRPr="003764AA">
              <w:t>Ataskaita žodžiu apie vykdomas veiklas</w:t>
            </w:r>
          </w:p>
        </w:tc>
        <w:tc>
          <w:tcPr>
            <w:tcW w:w="2363" w:type="dxa"/>
            <w:tcBorders>
              <w:top w:val="single" w:sz="4" w:space="0" w:color="auto"/>
              <w:left w:val="single" w:sz="4" w:space="0" w:color="auto"/>
              <w:bottom w:val="single" w:sz="4" w:space="0" w:color="auto"/>
              <w:right w:val="single" w:sz="4" w:space="0" w:color="auto"/>
            </w:tcBorders>
          </w:tcPr>
          <w:p w:rsidR="00C67C56" w:rsidRPr="003764AA" w:rsidRDefault="00C67C56" w:rsidP="009767A7">
            <w:pPr>
              <w:jc w:val="center"/>
            </w:pPr>
            <w:r w:rsidRPr="003764AA">
              <w:t>201</w:t>
            </w:r>
            <w:r>
              <w:t>7</w:t>
            </w:r>
            <w:r w:rsidRPr="003764AA">
              <w:t xml:space="preserve"> m. sausis</w:t>
            </w:r>
          </w:p>
          <w:p w:rsidR="00C67C56" w:rsidRPr="003764AA" w:rsidRDefault="00C67C56" w:rsidP="009767A7">
            <w:pPr>
              <w:jc w:val="center"/>
            </w:pPr>
            <w:r w:rsidRPr="003764AA">
              <w:t>201</w:t>
            </w:r>
            <w:r>
              <w:t>7</w:t>
            </w:r>
            <w:r w:rsidRPr="003764AA">
              <w:t xml:space="preserve"> m. gegužė</w:t>
            </w:r>
          </w:p>
        </w:tc>
      </w:tr>
    </w:tbl>
    <w:p w:rsidR="00C67C56" w:rsidRDefault="00C67C56" w:rsidP="001C0381">
      <w:pPr>
        <w:jc w:val="center"/>
        <w:rPr>
          <w:b/>
        </w:rPr>
      </w:pPr>
    </w:p>
    <w:p w:rsidR="00C67C56" w:rsidRDefault="00C67C56" w:rsidP="001C0381">
      <w:pPr>
        <w:jc w:val="center"/>
        <w:rPr>
          <w:b/>
        </w:rPr>
      </w:pPr>
    </w:p>
    <w:p w:rsidR="00C67C56" w:rsidRDefault="00C67C56" w:rsidP="001C0381">
      <w:pPr>
        <w:jc w:val="center"/>
        <w:rPr>
          <w:b/>
        </w:rPr>
      </w:pPr>
    </w:p>
    <w:p w:rsidR="00C67C56" w:rsidRPr="00776EC2" w:rsidRDefault="00C67C56" w:rsidP="001C0381">
      <w:pPr>
        <w:jc w:val="center"/>
        <w:rPr>
          <w:b/>
        </w:rPr>
      </w:pPr>
    </w:p>
    <w:p w:rsidR="00C67C56" w:rsidRPr="00A25976" w:rsidRDefault="00C67C56" w:rsidP="001C0381">
      <w:pPr>
        <w:rPr>
          <w:sz w:val="10"/>
          <w:szCs w:val="10"/>
        </w:rPr>
      </w:pPr>
      <w:r w:rsidRPr="00A25976">
        <w:rPr>
          <w:sz w:val="10"/>
          <w:szCs w:val="10"/>
        </w:rPr>
        <w:t>_______</w:t>
      </w:r>
      <w:r w:rsidR="00A25976">
        <w:rPr>
          <w:sz w:val="10"/>
          <w:szCs w:val="10"/>
        </w:rPr>
        <w:t>_____________________</w:t>
      </w:r>
      <w:r w:rsidRPr="00A25976">
        <w:rPr>
          <w:sz w:val="10"/>
          <w:szCs w:val="10"/>
        </w:rPr>
        <w:t xml:space="preserve">________              </w:t>
      </w:r>
      <w:r w:rsidR="00A25976">
        <w:rPr>
          <w:sz w:val="10"/>
          <w:szCs w:val="10"/>
        </w:rPr>
        <w:t xml:space="preserve">                                                   </w:t>
      </w:r>
      <w:r w:rsidRPr="00A25976">
        <w:rPr>
          <w:sz w:val="10"/>
          <w:szCs w:val="10"/>
        </w:rPr>
        <w:t xml:space="preserve">    _________________                                </w:t>
      </w:r>
      <w:r w:rsidR="00A25976">
        <w:rPr>
          <w:sz w:val="10"/>
          <w:szCs w:val="10"/>
        </w:rPr>
        <w:t xml:space="preserve">                                                                                               </w:t>
      </w:r>
      <w:r w:rsidRPr="00A25976">
        <w:rPr>
          <w:sz w:val="10"/>
          <w:szCs w:val="10"/>
        </w:rPr>
        <w:t xml:space="preserve">   ____________</w:t>
      </w:r>
      <w:r w:rsidR="00A25976">
        <w:rPr>
          <w:sz w:val="10"/>
          <w:szCs w:val="10"/>
        </w:rPr>
        <w:t>_________________</w:t>
      </w:r>
      <w:r w:rsidRPr="00A25976">
        <w:rPr>
          <w:sz w:val="10"/>
          <w:szCs w:val="10"/>
        </w:rPr>
        <w:t>____</w:t>
      </w:r>
    </w:p>
    <w:p w:rsidR="00C67C56" w:rsidRPr="00776EC2" w:rsidRDefault="00C67C56" w:rsidP="001C0381">
      <w:pPr>
        <w:rPr>
          <w:i/>
          <w:sz w:val="20"/>
          <w:szCs w:val="20"/>
        </w:rPr>
      </w:pPr>
      <w:r w:rsidRPr="00776EC2">
        <w:rPr>
          <w:i/>
          <w:sz w:val="20"/>
          <w:szCs w:val="20"/>
        </w:rPr>
        <w:t xml:space="preserve">  (Plano rengėjo pareigos)</w:t>
      </w:r>
      <w:r w:rsidRPr="00776EC2">
        <w:rPr>
          <w:i/>
          <w:sz w:val="20"/>
          <w:szCs w:val="20"/>
        </w:rPr>
        <w:tab/>
        <w:t xml:space="preserve">                   (parašas)                                                                   (vardas ir pavardė)                               </w:t>
      </w:r>
    </w:p>
    <w:p w:rsidR="00C67C56" w:rsidRPr="00776EC2" w:rsidRDefault="00C67C56" w:rsidP="001C0381"/>
    <w:p w:rsidR="00C67C56" w:rsidRDefault="00C67C56" w:rsidP="001C0381"/>
    <w:p w:rsidR="00C67C56" w:rsidRDefault="00C67C56" w:rsidP="001C0381"/>
    <w:p w:rsidR="00C67C56" w:rsidRDefault="00C67C56" w:rsidP="001C0381"/>
    <w:p w:rsidR="00C67C56" w:rsidRPr="00776EC2" w:rsidRDefault="00C67C56" w:rsidP="001C0381">
      <w:r w:rsidRPr="00776EC2">
        <w:t>PRITARTA</w:t>
      </w:r>
    </w:p>
    <w:p w:rsidR="00C67C56" w:rsidRPr="00C01A7A" w:rsidRDefault="00C67C56" w:rsidP="001C0381">
      <w:r w:rsidRPr="00C01A7A">
        <w:t xml:space="preserve">Kauno Suzukio pradinės mokyklos </w:t>
      </w:r>
    </w:p>
    <w:p w:rsidR="00C67C56" w:rsidRPr="00776EC2" w:rsidRDefault="00C67C56" w:rsidP="001C0381">
      <w:r w:rsidRPr="00776EC2">
        <w:t>tary</w:t>
      </w:r>
      <w:r w:rsidR="00A1463B">
        <w:t xml:space="preserve">bos 2016 </w:t>
      </w:r>
      <w:r w:rsidRPr="00776EC2">
        <w:t xml:space="preserve">m. </w:t>
      </w:r>
      <w:r w:rsidR="00A1463B">
        <w:t>gruodžio 13 d.</w:t>
      </w:r>
    </w:p>
    <w:p w:rsidR="00C67C56" w:rsidRDefault="00C67C56" w:rsidP="001C0381">
      <w:r w:rsidRPr="00776EC2">
        <w:t xml:space="preserve">posėdžio protokolu </w:t>
      </w:r>
      <w:r w:rsidR="00A1463B">
        <w:t xml:space="preserve"> </w:t>
      </w:r>
      <w:r w:rsidRPr="00776EC2">
        <w:t>Nr.</w:t>
      </w:r>
      <w:r w:rsidRPr="00B36A58">
        <w:t xml:space="preserve"> </w:t>
      </w:r>
      <w:r w:rsidR="00924931">
        <w:t>2</w:t>
      </w:r>
    </w:p>
    <w:p w:rsidR="00C67C56" w:rsidRDefault="00C67C56" w:rsidP="00B36A58"/>
    <w:p w:rsidR="00C67C56" w:rsidRPr="00776EC2" w:rsidRDefault="00C67C56" w:rsidP="00B36A58">
      <w:r>
        <w:t xml:space="preserve">Direktorė </w:t>
      </w:r>
      <w:r>
        <w:tab/>
      </w:r>
      <w:r>
        <w:tab/>
      </w:r>
      <w:r>
        <w:tab/>
      </w:r>
      <w:r>
        <w:tab/>
      </w:r>
      <w:r>
        <w:tab/>
        <w:t>Dėja Aukštkalnytė</w:t>
      </w:r>
    </w:p>
    <w:p w:rsidR="00C67C56" w:rsidRDefault="00C67C56" w:rsidP="00B36A58"/>
    <w:p w:rsidR="00C67C56" w:rsidRDefault="00C67C56" w:rsidP="00B36A58"/>
    <w:p w:rsidR="00C67C56" w:rsidRDefault="00C67C56"/>
    <w:sectPr w:rsidR="00C67C56" w:rsidSect="008E472E">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6A7" w:rsidRDefault="00B166A7">
      <w:r>
        <w:separator/>
      </w:r>
    </w:p>
  </w:endnote>
  <w:endnote w:type="continuationSeparator" w:id="0">
    <w:p w:rsidR="00B166A7" w:rsidRDefault="00B16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6A7" w:rsidRDefault="00B166A7">
      <w:r>
        <w:separator/>
      </w:r>
    </w:p>
  </w:footnote>
  <w:footnote w:type="continuationSeparator" w:id="0">
    <w:p w:rsidR="00B166A7" w:rsidRDefault="00B166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C56" w:rsidRDefault="00C67C56" w:rsidP="00117EB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7C56" w:rsidRDefault="00C67C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C56" w:rsidRDefault="00C67C56" w:rsidP="00117EB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06A2">
      <w:rPr>
        <w:rStyle w:val="PageNumber"/>
        <w:noProof/>
      </w:rPr>
      <w:t>19</w:t>
    </w:r>
    <w:r>
      <w:rPr>
        <w:rStyle w:val="PageNumber"/>
      </w:rPr>
      <w:fldChar w:fldCharType="end"/>
    </w:r>
  </w:p>
  <w:p w:rsidR="00C67C56" w:rsidRDefault="00C67C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6D94"/>
    <w:multiLevelType w:val="hybridMultilevel"/>
    <w:tmpl w:val="D12061BA"/>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nsid w:val="10BD677F"/>
    <w:multiLevelType w:val="hybridMultilevel"/>
    <w:tmpl w:val="53429210"/>
    <w:lvl w:ilvl="0" w:tplc="9E709512">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825059F"/>
    <w:multiLevelType w:val="hybridMultilevel"/>
    <w:tmpl w:val="04BAC4E4"/>
    <w:lvl w:ilvl="0" w:tplc="53520B70">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2385620C"/>
    <w:multiLevelType w:val="hybridMultilevel"/>
    <w:tmpl w:val="E4D2FD2C"/>
    <w:lvl w:ilvl="0" w:tplc="95C2B400">
      <w:start w:val="1"/>
      <w:numFmt w:val="decimal"/>
      <w:lvlText w:val="%1"/>
      <w:lvlJc w:val="left"/>
      <w:pPr>
        <w:ind w:left="1800" w:hanging="360"/>
      </w:pPr>
      <w:rPr>
        <w:rFonts w:cs="Times New Roman" w:hint="default"/>
      </w:rPr>
    </w:lvl>
    <w:lvl w:ilvl="1" w:tplc="04270019" w:tentative="1">
      <w:start w:val="1"/>
      <w:numFmt w:val="lowerLetter"/>
      <w:lvlText w:val="%2."/>
      <w:lvlJc w:val="left"/>
      <w:pPr>
        <w:ind w:left="2520" w:hanging="360"/>
      </w:pPr>
      <w:rPr>
        <w:rFonts w:cs="Times New Roman"/>
      </w:rPr>
    </w:lvl>
    <w:lvl w:ilvl="2" w:tplc="0427001B" w:tentative="1">
      <w:start w:val="1"/>
      <w:numFmt w:val="lowerRoman"/>
      <w:lvlText w:val="%3."/>
      <w:lvlJc w:val="right"/>
      <w:pPr>
        <w:ind w:left="3240" w:hanging="180"/>
      </w:pPr>
      <w:rPr>
        <w:rFonts w:cs="Times New Roman"/>
      </w:rPr>
    </w:lvl>
    <w:lvl w:ilvl="3" w:tplc="0427000F" w:tentative="1">
      <w:start w:val="1"/>
      <w:numFmt w:val="decimal"/>
      <w:lvlText w:val="%4."/>
      <w:lvlJc w:val="left"/>
      <w:pPr>
        <w:ind w:left="3960" w:hanging="360"/>
      </w:pPr>
      <w:rPr>
        <w:rFonts w:cs="Times New Roman"/>
      </w:rPr>
    </w:lvl>
    <w:lvl w:ilvl="4" w:tplc="04270019" w:tentative="1">
      <w:start w:val="1"/>
      <w:numFmt w:val="lowerLetter"/>
      <w:lvlText w:val="%5."/>
      <w:lvlJc w:val="left"/>
      <w:pPr>
        <w:ind w:left="4680" w:hanging="360"/>
      </w:pPr>
      <w:rPr>
        <w:rFonts w:cs="Times New Roman"/>
      </w:rPr>
    </w:lvl>
    <w:lvl w:ilvl="5" w:tplc="0427001B" w:tentative="1">
      <w:start w:val="1"/>
      <w:numFmt w:val="lowerRoman"/>
      <w:lvlText w:val="%6."/>
      <w:lvlJc w:val="right"/>
      <w:pPr>
        <w:ind w:left="5400" w:hanging="180"/>
      </w:pPr>
      <w:rPr>
        <w:rFonts w:cs="Times New Roman"/>
      </w:rPr>
    </w:lvl>
    <w:lvl w:ilvl="6" w:tplc="0427000F" w:tentative="1">
      <w:start w:val="1"/>
      <w:numFmt w:val="decimal"/>
      <w:lvlText w:val="%7."/>
      <w:lvlJc w:val="left"/>
      <w:pPr>
        <w:ind w:left="6120" w:hanging="360"/>
      </w:pPr>
      <w:rPr>
        <w:rFonts w:cs="Times New Roman"/>
      </w:rPr>
    </w:lvl>
    <w:lvl w:ilvl="7" w:tplc="04270019" w:tentative="1">
      <w:start w:val="1"/>
      <w:numFmt w:val="lowerLetter"/>
      <w:lvlText w:val="%8."/>
      <w:lvlJc w:val="left"/>
      <w:pPr>
        <w:ind w:left="6840" w:hanging="360"/>
      </w:pPr>
      <w:rPr>
        <w:rFonts w:cs="Times New Roman"/>
      </w:rPr>
    </w:lvl>
    <w:lvl w:ilvl="8" w:tplc="0427001B" w:tentative="1">
      <w:start w:val="1"/>
      <w:numFmt w:val="lowerRoman"/>
      <w:lvlText w:val="%9."/>
      <w:lvlJc w:val="right"/>
      <w:pPr>
        <w:ind w:left="7560" w:hanging="180"/>
      </w:pPr>
      <w:rPr>
        <w:rFonts w:cs="Times New Roman"/>
      </w:rPr>
    </w:lvl>
  </w:abstractNum>
  <w:abstractNum w:abstractNumId="4">
    <w:nsid w:val="2B550553"/>
    <w:multiLevelType w:val="hybridMultilevel"/>
    <w:tmpl w:val="4EFED2A6"/>
    <w:lvl w:ilvl="0" w:tplc="A0C2E56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B7C7A9C"/>
    <w:multiLevelType w:val="hybridMultilevel"/>
    <w:tmpl w:val="0E60C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3A01BC"/>
    <w:multiLevelType w:val="hybridMultilevel"/>
    <w:tmpl w:val="95CE7F7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2577594"/>
    <w:multiLevelType w:val="hybridMultilevel"/>
    <w:tmpl w:val="F77CE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373CE1"/>
    <w:multiLevelType w:val="hybridMultilevel"/>
    <w:tmpl w:val="4EFED2A6"/>
    <w:lvl w:ilvl="0" w:tplc="A0C2E56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DF05681"/>
    <w:multiLevelType w:val="hybridMultilevel"/>
    <w:tmpl w:val="2730AF4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nsid w:val="459056BD"/>
    <w:multiLevelType w:val="hybridMultilevel"/>
    <w:tmpl w:val="48A4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93185F"/>
    <w:multiLevelType w:val="hybridMultilevel"/>
    <w:tmpl w:val="46F44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91286C"/>
    <w:multiLevelType w:val="hybridMultilevel"/>
    <w:tmpl w:val="AB101952"/>
    <w:lvl w:ilvl="0" w:tplc="8E2C9172">
      <w:start w:val="1"/>
      <w:numFmt w:val="decimal"/>
      <w:lvlText w:val="%1."/>
      <w:lvlJc w:val="left"/>
      <w:pPr>
        <w:tabs>
          <w:tab w:val="num" w:pos="1440"/>
        </w:tabs>
        <w:ind w:left="1440" w:hanging="360"/>
      </w:pPr>
      <w:rPr>
        <w:rFonts w:ascii="Times New Roman" w:eastAsia="Times New Roman" w:hAnsi="Times New Roman" w:cs="Times New Roman"/>
      </w:rPr>
    </w:lvl>
    <w:lvl w:ilvl="1" w:tplc="D614341C">
      <w:start w:val="1"/>
      <w:numFmt w:val="lowerLetter"/>
      <w:lvlText w:val="%2)"/>
      <w:lvlJc w:val="left"/>
      <w:pPr>
        <w:tabs>
          <w:tab w:val="num" w:pos="2160"/>
        </w:tabs>
        <w:ind w:left="2160" w:hanging="360"/>
      </w:pPr>
      <w:rPr>
        <w:rFonts w:cs="Times New Roman" w:hint="default"/>
      </w:rPr>
    </w:lvl>
    <w:lvl w:ilvl="2" w:tplc="0427001B" w:tentative="1">
      <w:start w:val="1"/>
      <w:numFmt w:val="lowerRoman"/>
      <w:lvlText w:val="%3."/>
      <w:lvlJc w:val="right"/>
      <w:pPr>
        <w:tabs>
          <w:tab w:val="num" w:pos="2880"/>
        </w:tabs>
        <w:ind w:left="2880" w:hanging="180"/>
      </w:pPr>
      <w:rPr>
        <w:rFonts w:cs="Times New Roman"/>
      </w:rPr>
    </w:lvl>
    <w:lvl w:ilvl="3" w:tplc="0427000F" w:tentative="1">
      <w:start w:val="1"/>
      <w:numFmt w:val="decimal"/>
      <w:lvlText w:val="%4."/>
      <w:lvlJc w:val="left"/>
      <w:pPr>
        <w:tabs>
          <w:tab w:val="num" w:pos="3600"/>
        </w:tabs>
        <w:ind w:left="3600" w:hanging="360"/>
      </w:pPr>
      <w:rPr>
        <w:rFonts w:cs="Times New Roman"/>
      </w:rPr>
    </w:lvl>
    <w:lvl w:ilvl="4" w:tplc="04270019" w:tentative="1">
      <w:start w:val="1"/>
      <w:numFmt w:val="lowerLetter"/>
      <w:lvlText w:val="%5."/>
      <w:lvlJc w:val="left"/>
      <w:pPr>
        <w:tabs>
          <w:tab w:val="num" w:pos="4320"/>
        </w:tabs>
        <w:ind w:left="4320" w:hanging="360"/>
      </w:pPr>
      <w:rPr>
        <w:rFonts w:cs="Times New Roman"/>
      </w:rPr>
    </w:lvl>
    <w:lvl w:ilvl="5" w:tplc="0427001B" w:tentative="1">
      <w:start w:val="1"/>
      <w:numFmt w:val="lowerRoman"/>
      <w:lvlText w:val="%6."/>
      <w:lvlJc w:val="right"/>
      <w:pPr>
        <w:tabs>
          <w:tab w:val="num" w:pos="5040"/>
        </w:tabs>
        <w:ind w:left="5040" w:hanging="180"/>
      </w:pPr>
      <w:rPr>
        <w:rFonts w:cs="Times New Roman"/>
      </w:rPr>
    </w:lvl>
    <w:lvl w:ilvl="6" w:tplc="0427000F" w:tentative="1">
      <w:start w:val="1"/>
      <w:numFmt w:val="decimal"/>
      <w:lvlText w:val="%7."/>
      <w:lvlJc w:val="left"/>
      <w:pPr>
        <w:tabs>
          <w:tab w:val="num" w:pos="5760"/>
        </w:tabs>
        <w:ind w:left="5760" w:hanging="360"/>
      </w:pPr>
      <w:rPr>
        <w:rFonts w:cs="Times New Roman"/>
      </w:rPr>
    </w:lvl>
    <w:lvl w:ilvl="7" w:tplc="04270019" w:tentative="1">
      <w:start w:val="1"/>
      <w:numFmt w:val="lowerLetter"/>
      <w:lvlText w:val="%8."/>
      <w:lvlJc w:val="left"/>
      <w:pPr>
        <w:tabs>
          <w:tab w:val="num" w:pos="6480"/>
        </w:tabs>
        <w:ind w:left="6480" w:hanging="360"/>
      </w:pPr>
      <w:rPr>
        <w:rFonts w:cs="Times New Roman"/>
      </w:rPr>
    </w:lvl>
    <w:lvl w:ilvl="8" w:tplc="0427001B" w:tentative="1">
      <w:start w:val="1"/>
      <w:numFmt w:val="lowerRoman"/>
      <w:lvlText w:val="%9."/>
      <w:lvlJc w:val="right"/>
      <w:pPr>
        <w:tabs>
          <w:tab w:val="num" w:pos="7200"/>
        </w:tabs>
        <w:ind w:left="7200" w:hanging="180"/>
      </w:pPr>
      <w:rPr>
        <w:rFonts w:cs="Times New Roman"/>
      </w:rPr>
    </w:lvl>
  </w:abstractNum>
  <w:abstractNum w:abstractNumId="13">
    <w:nsid w:val="4C4F37FA"/>
    <w:multiLevelType w:val="hybridMultilevel"/>
    <w:tmpl w:val="E4A2E046"/>
    <w:lvl w:ilvl="0" w:tplc="1A4E829A">
      <w:start w:val="3"/>
      <w:numFmt w:val="decimal"/>
      <w:lvlText w:val="%1"/>
      <w:lvlJc w:val="left"/>
      <w:pPr>
        <w:ind w:left="1140" w:hanging="360"/>
      </w:pPr>
      <w:rPr>
        <w:rFonts w:cs="Times New Roman" w:hint="default"/>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14">
    <w:nsid w:val="4DCD6E80"/>
    <w:multiLevelType w:val="hybridMultilevel"/>
    <w:tmpl w:val="5128D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285ECD"/>
    <w:multiLevelType w:val="hybridMultilevel"/>
    <w:tmpl w:val="357058D6"/>
    <w:lvl w:ilvl="0" w:tplc="55E2426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16E33D8"/>
    <w:multiLevelType w:val="hybridMultilevel"/>
    <w:tmpl w:val="B6F0C3DA"/>
    <w:lvl w:ilvl="0" w:tplc="A0C2E56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26C40ED"/>
    <w:multiLevelType w:val="hybridMultilevel"/>
    <w:tmpl w:val="0958BE42"/>
    <w:lvl w:ilvl="0" w:tplc="0427000F">
      <w:start w:val="1"/>
      <w:numFmt w:val="decimal"/>
      <w:lvlText w:val="%1."/>
      <w:lvlJc w:val="left"/>
      <w:pPr>
        <w:ind w:left="720" w:hanging="360"/>
      </w:pPr>
      <w:rPr>
        <w:rFonts w:cs="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537A4756"/>
    <w:multiLevelType w:val="hybridMultilevel"/>
    <w:tmpl w:val="2250CCB8"/>
    <w:lvl w:ilvl="0" w:tplc="9A4CE3DA">
      <w:numFmt w:val="bullet"/>
      <w:lvlText w:val=""/>
      <w:lvlJc w:val="left"/>
      <w:pPr>
        <w:ind w:left="1080" w:hanging="360"/>
      </w:pPr>
      <w:rPr>
        <w:rFonts w:ascii="Symbol" w:eastAsia="Times New Roman"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57C73218"/>
    <w:multiLevelType w:val="hybridMultilevel"/>
    <w:tmpl w:val="DB66746E"/>
    <w:lvl w:ilvl="0" w:tplc="04270005">
      <w:start w:val="1"/>
      <w:numFmt w:val="bullet"/>
      <w:lvlText w:val=""/>
      <w:lvlJc w:val="left"/>
      <w:pPr>
        <w:tabs>
          <w:tab w:val="num" w:pos="360"/>
        </w:tabs>
        <w:ind w:left="36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0">
    <w:nsid w:val="62691A43"/>
    <w:multiLevelType w:val="hybridMultilevel"/>
    <w:tmpl w:val="6CB012CC"/>
    <w:lvl w:ilvl="0" w:tplc="04090001">
      <w:start w:val="5"/>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9B33D8F"/>
    <w:multiLevelType w:val="hybridMultilevel"/>
    <w:tmpl w:val="80444C0C"/>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2">
    <w:nsid w:val="73055417"/>
    <w:multiLevelType w:val="hybridMultilevel"/>
    <w:tmpl w:val="A120C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AC4F5A"/>
    <w:multiLevelType w:val="hybridMultilevel"/>
    <w:tmpl w:val="01461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C92850"/>
    <w:multiLevelType w:val="multilevel"/>
    <w:tmpl w:val="80FCD6C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32"/>
        </w:tabs>
        <w:ind w:left="43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7"/>
  </w:num>
  <w:num w:numId="2">
    <w:abstractNumId w:val="3"/>
  </w:num>
  <w:num w:numId="3">
    <w:abstractNumId w:val="0"/>
  </w:num>
  <w:num w:numId="4">
    <w:abstractNumId w:val="19"/>
  </w:num>
  <w:num w:numId="5">
    <w:abstractNumId w:val="21"/>
  </w:num>
  <w:num w:numId="6">
    <w:abstractNumId w:val="12"/>
  </w:num>
  <w:num w:numId="7">
    <w:abstractNumId w:val="9"/>
  </w:num>
  <w:num w:numId="8">
    <w:abstractNumId w:val="24"/>
  </w:num>
  <w:num w:numId="9">
    <w:abstractNumId w:val="6"/>
  </w:num>
  <w:num w:numId="10">
    <w:abstractNumId w:val="15"/>
  </w:num>
  <w:num w:numId="11">
    <w:abstractNumId w:val="13"/>
  </w:num>
  <w:num w:numId="12">
    <w:abstractNumId w:val="1"/>
  </w:num>
  <w:num w:numId="13">
    <w:abstractNumId w:val="2"/>
  </w:num>
  <w:num w:numId="14">
    <w:abstractNumId w:val="14"/>
  </w:num>
  <w:num w:numId="15">
    <w:abstractNumId w:val="23"/>
  </w:num>
  <w:num w:numId="16">
    <w:abstractNumId w:val="22"/>
  </w:num>
  <w:num w:numId="17">
    <w:abstractNumId w:val="10"/>
  </w:num>
  <w:num w:numId="18">
    <w:abstractNumId w:val="4"/>
  </w:num>
  <w:num w:numId="19">
    <w:abstractNumId w:val="16"/>
  </w:num>
  <w:num w:numId="20">
    <w:abstractNumId w:val="8"/>
  </w:num>
  <w:num w:numId="21">
    <w:abstractNumId w:val="18"/>
  </w:num>
  <w:num w:numId="22">
    <w:abstractNumId w:val="20"/>
  </w:num>
  <w:num w:numId="23">
    <w:abstractNumId w:val="11"/>
  </w:num>
  <w:num w:numId="24">
    <w:abstractNumId w:val="5"/>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A58"/>
    <w:rsid w:val="000132EA"/>
    <w:rsid w:val="00024637"/>
    <w:rsid w:val="00026EBE"/>
    <w:rsid w:val="00040101"/>
    <w:rsid w:val="00041E6A"/>
    <w:rsid w:val="000519C0"/>
    <w:rsid w:val="00051CA7"/>
    <w:rsid w:val="000523AB"/>
    <w:rsid w:val="0005668C"/>
    <w:rsid w:val="000567B9"/>
    <w:rsid w:val="00074A76"/>
    <w:rsid w:val="00074B1D"/>
    <w:rsid w:val="00087B58"/>
    <w:rsid w:val="0009566A"/>
    <w:rsid w:val="000A34E4"/>
    <w:rsid w:val="000A70EA"/>
    <w:rsid w:val="000B345D"/>
    <w:rsid w:val="000D101E"/>
    <w:rsid w:val="000F5D10"/>
    <w:rsid w:val="000F6395"/>
    <w:rsid w:val="00101DA5"/>
    <w:rsid w:val="00102F26"/>
    <w:rsid w:val="001171D8"/>
    <w:rsid w:val="00117EB2"/>
    <w:rsid w:val="001211FA"/>
    <w:rsid w:val="0012524B"/>
    <w:rsid w:val="00125C1E"/>
    <w:rsid w:val="00126001"/>
    <w:rsid w:val="00132BA1"/>
    <w:rsid w:val="00144575"/>
    <w:rsid w:val="001566F2"/>
    <w:rsid w:val="00161F80"/>
    <w:rsid w:val="00164C94"/>
    <w:rsid w:val="00170A99"/>
    <w:rsid w:val="00171A92"/>
    <w:rsid w:val="001A671A"/>
    <w:rsid w:val="001B3ABF"/>
    <w:rsid w:val="001B6A5B"/>
    <w:rsid w:val="001C0381"/>
    <w:rsid w:val="001C0BF1"/>
    <w:rsid w:val="001C5798"/>
    <w:rsid w:val="001D2101"/>
    <w:rsid w:val="001E12D2"/>
    <w:rsid w:val="001F1EBF"/>
    <w:rsid w:val="001F2A44"/>
    <w:rsid w:val="00220586"/>
    <w:rsid w:val="00226095"/>
    <w:rsid w:val="00230DF0"/>
    <w:rsid w:val="00231B8D"/>
    <w:rsid w:val="002400C6"/>
    <w:rsid w:val="00257423"/>
    <w:rsid w:val="00264377"/>
    <w:rsid w:val="00264994"/>
    <w:rsid w:val="00264A84"/>
    <w:rsid w:val="00264B46"/>
    <w:rsid w:val="002671C6"/>
    <w:rsid w:val="00282A54"/>
    <w:rsid w:val="00286C0E"/>
    <w:rsid w:val="002976A0"/>
    <w:rsid w:val="002A3FCF"/>
    <w:rsid w:val="002A776D"/>
    <w:rsid w:val="002B3B08"/>
    <w:rsid w:val="002D15A2"/>
    <w:rsid w:val="002D55B1"/>
    <w:rsid w:val="002D7648"/>
    <w:rsid w:val="002F06A2"/>
    <w:rsid w:val="002F1942"/>
    <w:rsid w:val="002F531D"/>
    <w:rsid w:val="002F68E1"/>
    <w:rsid w:val="002F7B4E"/>
    <w:rsid w:val="00300E43"/>
    <w:rsid w:val="003166B2"/>
    <w:rsid w:val="00330AC2"/>
    <w:rsid w:val="00343302"/>
    <w:rsid w:val="003507CD"/>
    <w:rsid w:val="003729F6"/>
    <w:rsid w:val="003764AA"/>
    <w:rsid w:val="00387654"/>
    <w:rsid w:val="003968F0"/>
    <w:rsid w:val="00397B5B"/>
    <w:rsid w:val="003A5189"/>
    <w:rsid w:val="003A77D0"/>
    <w:rsid w:val="003B0ADC"/>
    <w:rsid w:val="003B12D2"/>
    <w:rsid w:val="003B6852"/>
    <w:rsid w:val="003B7279"/>
    <w:rsid w:val="003C0F0D"/>
    <w:rsid w:val="003E0BE9"/>
    <w:rsid w:val="003E25BC"/>
    <w:rsid w:val="003E2765"/>
    <w:rsid w:val="003E4B8A"/>
    <w:rsid w:val="003F0EC0"/>
    <w:rsid w:val="003F6E07"/>
    <w:rsid w:val="00400982"/>
    <w:rsid w:val="00405FF9"/>
    <w:rsid w:val="00431EDD"/>
    <w:rsid w:val="00443111"/>
    <w:rsid w:val="00450C3A"/>
    <w:rsid w:val="004614EC"/>
    <w:rsid w:val="00462283"/>
    <w:rsid w:val="00465473"/>
    <w:rsid w:val="00473384"/>
    <w:rsid w:val="004753D7"/>
    <w:rsid w:val="00481BDD"/>
    <w:rsid w:val="0048488F"/>
    <w:rsid w:val="00487566"/>
    <w:rsid w:val="004949D1"/>
    <w:rsid w:val="004A2B18"/>
    <w:rsid w:val="004A68C8"/>
    <w:rsid w:val="004A72DD"/>
    <w:rsid w:val="004C34B9"/>
    <w:rsid w:val="004C5203"/>
    <w:rsid w:val="004D55EA"/>
    <w:rsid w:val="004D6512"/>
    <w:rsid w:val="004D7B7D"/>
    <w:rsid w:val="004D7D5C"/>
    <w:rsid w:val="004E2F5B"/>
    <w:rsid w:val="004E3DB1"/>
    <w:rsid w:val="004E4261"/>
    <w:rsid w:val="004E79CA"/>
    <w:rsid w:val="0050215D"/>
    <w:rsid w:val="005064F5"/>
    <w:rsid w:val="00506D00"/>
    <w:rsid w:val="005071B3"/>
    <w:rsid w:val="00507CAD"/>
    <w:rsid w:val="00510284"/>
    <w:rsid w:val="005152F1"/>
    <w:rsid w:val="00516569"/>
    <w:rsid w:val="00520D4B"/>
    <w:rsid w:val="0052470E"/>
    <w:rsid w:val="00525A6F"/>
    <w:rsid w:val="00527390"/>
    <w:rsid w:val="00531AFB"/>
    <w:rsid w:val="005362AC"/>
    <w:rsid w:val="00536765"/>
    <w:rsid w:val="00540BE5"/>
    <w:rsid w:val="005445D0"/>
    <w:rsid w:val="00550795"/>
    <w:rsid w:val="0056238F"/>
    <w:rsid w:val="00562870"/>
    <w:rsid w:val="0056469A"/>
    <w:rsid w:val="0056715F"/>
    <w:rsid w:val="005676EA"/>
    <w:rsid w:val="00581DF6"/>
    <w:rsid w:val="00583E18"/>
    <w:rsid w:val="005857DA"/>
    <w:rsid w:val="0058691B"/>
    <w:rsid w:val="005917A7"/>
    <w:rsid w:val="005928A4"/>
    <w:rsid w:val="005A1B3C"/>
    <w:rsid w:val="005A2F73"/>
    <w:rsid w:val="005A3CAD"/>
    <w:rsid w:val="005A402C"/>
    <w:rsid w:val="005B05E5"/>
    <w:rsid w:val="005B1B8F"/>
    <w:rsid w:val="005C36B9"/>
    <w:rsid w:val="005D0D9C"/>
    <w:rsid w:val="005D44D2"/>
    <w:rsid w:val="005E695D"/>
    <w:rsid w:val="005F055C"/>
    <w:rsid w:val="005F1293"/>
    <w:rsid w:val="005F16FD"/>
    <w:rsid w:val="005F6E1E"/>
    <w:rsid w:val="006168E4"/>
    <w:rsid w:val="00617338"/>
    <w:rsid w:val="00617DE7"/>
    <w:rsid w:val="00626D6E"/>
    <w:rsid w:val="00627ACA"/>
    <w:rsid w:val="00635D67"/>
    <w:rsid w:val="00640831"/>
    <w:rsid w:val="00642032"/>
    <w:rsid w:val="006422E1"/>
    <w:rsid w:val="00645425"/>
    <w:rsid w:val="0065061C"/>
    <w:rsid w:val="006577FD"/>
    <w:rsid w:val="00657983"/>
    <w:rsid w:val="00667113"/>
    <w:rsid w:val="0067493A"/>
    <w:rsid w:val="006759FA"/>
    <w:rsid w:val="00683291"/>
    <w:rsid w:val="006867FB"/>
    <w:rsid w:val="006A0D80"/>
    <w:rsid w:val="006A631B"/>
    <w:rsid w:val="006B5120"/>
    <w:rsid w:val="006B76CD"/>
    <w:rsid w:val="006C3C43"/>
    <w:rsid w:val="006C3E86"/>
    <w:rsid w:val="006D12AF"/>
    <w:rsid w:val="006D430B"/>
    <w:rsid w:val="006D6CDA"/>
    <w:rsid w:val="006F3EE3"/>
    <w:rsid w:val="00700405"/>
    <w:rsid w:val="00701D30"/>
    <w:rsid w:val="00702356"/>
    <w:rsid w:val="0071287A"/>
    <w:rsid w:val="00717F5F"/>
    <w:rsid w:val="007436FC"/>
    <w:rsid w:val="00745ED9"/>
    <w:rsid w:val="007562CE"/>
    <w:rsid w:val="007565B9"/>
    <w:rsid w:val="00756888"/>
    <w:rsid w:val="00776B34"/>
    <w:rsid w:val="00776EC2"/>
    <w:rsid w:val="00781DCC"/>
    <w:rsid w:val="007837D0"/>
    <w:rsid w:val="007842D7"/>
    <w:rsid w:val="00787222"/>
    <w:rsid w:val="007A47E8"/>
    <w:rsid w:val="007A4CC0"/>
    <w:rsid w:val="007B2853"/>
    <w:rsid w:val="007D346C"/>
    <w:rsid w:val="007D4528"/>
    <w:rsid w:val="007D56E0"/>
    <w:rsid w:val="007E7413"/>
    <w:rsid w:val="007F79D0"/>
    <w:rsid w:val="00815C70"/>
    <w:rsid w:val="008272C1"/>
    <w:rsid w:val="008408D6"/>
    <w:rsid w:val="008504B8"/>
    <w:rsid w:val="00851B7E"/>
    <w:rsid w:val="00857707"/>
    <w:rsid w:val="008605CA"/>
    <w:rsid w:val="008733E1"/>
    <w:rsid w:val="00881CEE"/>
    <w:rsid w:val="00891097"/>
    <w:rsid w:val="00894A5F"/>
    <w:rsid w:val="00895F62"/>
    <w:rsid w:val="008A396B"/>
    <w:rsid w:val="008A4697"/>
    <w:rsid w:val="008A4832"/>
    <w:rsid w:val="008A559C"/>
    <w:rsid w:val="008B1F96"/>
    <w:rsid w:val="008B6201"/>
    <w:rsid w:val="008C076B"/>
    <w:rsid w:val="008D28CE"/>
    <w:rsid w:val="008E472E"/>
    <w:rsid w:val="008E48A6"/>
    <w:rsid w:val="008E7CFE"/>
    <w:rsid w:val="008F3AA7"/>
    <w:rsid w:val="008F6EB8"/>
    <w:rsid w:val="00901482"/>
    <w:rsid w:val="00901523"/>
    <w:rsid w:val="00907D35"/>
    <w:rsid w:val="009114A7"/>
    <w:rsid w:val="00924931"/>
    <w:rsid w:val="00927F9B"/>
    <w:rsid w:val="0093212F"/>
    <w:rsid w:val="00932422"/>
    <w:rsid w:val="009334FE"/>
    <w:rsid w:val="00942687"/>
    <w:rsid w:val="009447EF"/>
    <w:rsid w:val="00946ED7"/>
    <w:rsid w:val="009519EC"/>
    <w:rsid w:val="009539B5"/>
    <w:rsid w:val="00955991"/>
    <w:rsid w:val="00956FF3"/>
    <w:rsid w:val="0096102C"/>
    <w:rsid w:val="009656E6"/>
    <w:rsid w:val="0096595A"/>
    <w:rsid w:val="00966758"/>
    <w:rsid w:val="0096763C"/>
    <w:rsid w:val="00967B4B"/>
    <w:rsid w:val="009701BD"/>
    <w:rsid w:val="009767A7"/>
    <w:rsid w:val="009C11EE"/>
    <w:rsid w:val="009C3B4A"/>
    <w:rsid w:val="009C4EFE"/>
    <w:rsid w:val="009C70BB"/>
    <w:rsid w:val="009C72FC"/>
    <w:rsid w:val="009D0A99"/>
    <w:rsid w:val="009D13D7"/>
    <w:rsid w:val="009E62D8"/>
    <w:rsid w:val="009F2027"/>
    <w:rsid w:val="009F3162"/>
    <w:rsid w:val="009F4BA0"/>
    <w:rsid w:val="00A00059"/>
    <w:rsid w:val="00A024D1"/>
    <w:rsid w:val="00A10B38"/>
    <w:rsid w:val="00A12FC6"/>
    <w:rsid w:val="00A1463B"/>
    <w:rsid w:val="00A14FEE"/>
    <w:rsid w:val="00A167CB"/>
    <w:rsid w:val="00A25976"/>
    <w:rsid w:val="00A25B35"/>
    <w:rsid w:val="00A32D09"/>
    <w:rsid w:val="00A34259"/>
    <w:rsid w:val="00A36BE2"/>
    <w:rsid w:val="00A42ACE"/>
    <w:rsid w:val="00A46E76"/>
    <w:rsid w:val="00A51F56"/>
    <w:rsid w:val="00A57636"/>
    <w:rsid w:val="00A73573"/>
    <w:rsid w:val="00A80E29"/>
    <w:rsid w:val="00A82B1C"/>
    <w:rsid w:val="00A8661A"/>
    <w:rsid w:val="00A876FF"/>
    <w:rsid w:val="00A90CE2"/>
    <w:rsid w:val="00A9263A"/>
    <w:rsid w:val="00A97709"/>
    <w:rsid w:val="00AA22C8"/>
    <w:rsid w:val="00AB075C"/>
    <w:rsid w:val="00AB1277"/>
    <w:rsid w:val="00AC437A"/>
    <w:rsid w:val="00AD4E1F"/>
    <w:rsid w:val="00AE01A4"/>
    <w:rsid w:val="00AE6279"/>
    <w:rsid w:val="00AE6747"/>
    <w:rsid w:val="00B0142C"/>
    <w:rsid w:val="00B11C9D"/>
    <w:rsid w:val="00B145F0"/>
    <w:rsid w:val="00B166A7"/>
    <w:rsid w:val="00B16DE0"/>
    <w:rsid w:val="00B1751F"/>
    <w:rsid w:val="00B2088C"/>
    <w:rsid w:val="00B239E9"/>
    <w:rsid w:val="00B26BDA"/>
    <w:rsid w:val="00B35C30"/>
    <w:rsid w:val="00B36A58"/>
    <w:rsid w:val="00B45D17"/>
    <w:rsid w:val="00B53F16"/>
    <w:rsid w:val="00B60153"/>
    <w:rsid w:val="00B62088"/>
    <w:rsid w:val="00B6415C"/>
    <w:rsid w:val="00B6699E"/>
    <w:rsid w:val="00B715DB"/>
    <w:rsid w:val="00B772A8"/>
    <w:rsid w:val="00B77F4D"/>
    <w:rsid w:val="00B803A7"/>
    <w:rsid w:val="00B80B2D"/>
    <w:rsid w:val="00B830AD"/>
    <w:rsid w:val="00B84A49"/>
    <w:rsid w:val="00B92787"/>
    <w:rsid w:val="00B931D0"/>
    <w:rsid w:val="00B933A0"/>
    <w:rsid w:val="00B959E2"/>
    <w:rsid w:val="00B973C8"/>
    <w:rsid w:val="00B97502"/>
    <w:rsid w:val="00B97590"/>
    <w:rsid w:val="00BA1B96"/>
    <w:rsid w:val="00BB1BC6"/>
    <w:rsid w:val="00BB5896"/>
    <w:rsid w:val="00BB5F78"/>
    <w:rsid w:val="00BC75DD"/>
    <w:rsid w:val="00BD4115"/>
    <w:rsid w:val="00BD479B"/>
    <w:rsid w:val="00BD70E0"/>
    <w:rsid w:val="00BE000C"/>
    <w:rsid w:val="00BE16B5"/>
    <w:rsid w:val="00BE3153"/>
    <w:rsid w:val="00C01A7A"/>
    <w:rsid w:val="00C07783"/>
    <w:rsid w:val="00C14C50"/>
    <w:rsid w:val="00C1786A"/>
    <w:rsid w:val="00C17CF2"/>
    <w:rsid w:val="00C24AF8"/>
    <w:rsid w:val="00C312B2"/>
    <w:rsid w:val="00C336A8"/>
    <w:rsid w:val="00C33D4C"/>
    <w:rsid w:val="00C42943"/>
    <w:rsid w:val="00C459A1"/>
    <w:rsid w:val="00C53F8A"/>
    <w:rsid w:val="00C60F89"/>
    <w:rsid w:val="00C613B2"/>
    <w:rsid w:val="00C672FD"/>
    <w:rsid w:val="00C67C56"/>
    <w:rsid w:val="00C67EEC"/>
    <w:rsid w:val="00C70063"/>
    <w:rsid w:val="00C74FAB"/>
    <w:rsid w:val="00C864FA"/>
    <w:rsid w:val="00CA3356"/>
    <w:rsid w:val="00CA5C6A"/>
    <w:rsid w:val="00CC0D9B"/>
    <w:rsid w:val="00CD5547"/>
    <w:rsid w:val="00CD5DCF"/>
    <w:rsid w:val="00CF02C3"/>
    <w:rsid w:val="00CF57A8"/>
    <w:rsid w:val="00CF639E"/>
    <w:rsid w:val="00CF6DDB"/>
    <w:rsid w:val="00CF7263"/>
    <w:rsid w:val="00D01C71"/>
    <w:rsid w:val="00D029C9"/>
    <w:rsid w:val="00D22299"/>
    <w:rsid w:val="00D32D7E"/>
    <w:rsid w:val="00D37C19"/>
    <w:rsid w:val="00D4735A"/>
    <w:rsid w:val="00D5514E"/>
    <w:rsid w:val="00D5725A"/>
    <w:rsid w:val="00D6258A"/>
    <w:rsid w:val="00D65644"/>
    <w:rsid w:val="00D67DCC"/>
    <w:rsid w:val="00D67F32"/>
    <w:rsid w:val="00D77815"/>
    <w:rsid w:val="00D914A6"/>
    <w:rsid w:val="00DA091D"/>
    <w:rsid w:val="00DC0DAD"/>
    <w:rsid w:val="00DC6100"/>
    <w:rsid w:val="00DD78C6"/>
    <w:rsid w:val="00E044FB"/>
    <w:rsid w:val="00E0452B"/>
    <w:rsid w:val="00E0770E"/>
    <w:rsid w:val="00E07BDB"/>
    <w:rsid w:val="00E16E1B"/>
    <w:rsid w:val="00E2035D"/>
    <w:rsid w:val="00E25963"/>
    <w:rsid w:val="00E25BB8"/>
    <w:rsid w:val="00E3048E"/>
    <w:rsid w:val="00E311B9"/>
    <w:rsid w:val="00E3211C"/>
    <w:rsid w:val="00E60FA9"/>
    <w:rsid w:val="00E67EF1"/>
    <w:rsid w:val="00E75E21"/>
    <w:rsid w:val="00E855ED"/>
    <w:rsid w:val="00E86746"/>
    <w:rsid w:val="00EA3911"/>
    <w:rsid w:val="00EA39A2"/>
    <w:rsid w:val="00EC77E8"/>
    <w:rsid w:val="00ED0A6D"/>
    <w:rsid w:val="00EE3645"/>
    <w:rsid w:val="00EF339D"/>
    <w:rsid w:val="00EF6401"/>
    <w:rsid w:val="00EF6EFD"/>
    <w:rsid w:val="00F13BA3"/>
    <w:rsid w:val="00F205AF"/>
    <w:rsid w:val="00F211E3"/>
    <w:rsid w:val="00F21254"/>
    <w:rsid w:val="00F24C12"/>
    <w:rsid w:val="00F30449"/>
    <w:rsid w:val="00F4018A"/>
    <w:rsid w:val="00F47CB9"/>
    <w:rsid w:val="00F51C4C"/>
    <w:rsid w:val="00F55494"/>
    <w:rsid w:val="00F655D7"/>
    <w:rsid w:val="00F67C41"/>
    <w:rsid w:val="00F731B5"/>
    <w:rsid w:val="00F77EB9"/>
    <w:rsid w:val="00F83349"/>
    <w:rsid w:val="00F91D06"/>
    <w:rsid w:val="00F923DD"/>
    <w:rsid w:val="00FA1C17"/>
    <w:rsid w:val="00FA318F"/>
    <w:rsid w:val="00FC2E45"/>
    <w:rsid w:val="00FC6B08"/>
    <w:rsid w:val="00FC6D9A"/>
    <w:rsid w:val="00FC7697"/>
    <w:rsid w:val="00FD2B62"/>
    <w:rsid w:val="00FD45C1"/>
    <w:rsid w:val="00FD4D10"/>
    <w:rsid w:val="00FD4D21"/>
    <w:rsid w:val="00FF1267"/>
    <w:rsid w:val="00FF58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A5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36A58"/>
    <w:pPr>
      <w:tabs>
        <w:tab w:val="center" w:pos="4819"/>
        <w:tab w:val="right" w:pos="9638"/>
      </w:tabs>
    </w:pPr>
  </w:style>
  <w:style w:type="character" w:customStyle="1" w:styleId="HeaderChar">
    <w:name w:val="Header Char"/>
    <w:basedOn w:val="DefaultParagraphFont"/>
    <w:link w:val="Header"/>
    <w:uiPriority w:val="99"/>
    <w:locked/>
    <w:rsid w:val="00B36A58"/>
    <w:rPr>
      <w:rFonts w:ascii="Times New Roman" w:hAnsi="Times New Roman" w:cs="Times New Roman"/>
      <w:sz w:val="24"/>
      <w:szCs w:val="24"/>
      <w:lang w:eastAsia="lt-LT"/>
    </w:rPr>
  </w:style>
  <w:style w:type="character" w:styleId="PageNumber">
    <w:name w:val="page number"/>
    <w:basedOn w:val="DefaultParagraphFont"/>
    <w:uiPriority w:val="99"/>
    <w:rsid w:val="00B36A58"/>
    <w:rPr>
      <w:rFonts w:cs="Times New Roman"/>
    </w:rPr>
  </w:style>
  <w:style w:type="paragraph" w:styleId="Subtitle">
    <w:name w:val="Subtitle"/>
    <w:basedOn w:val="Normal"/>
    <w:link w:val="SubtitleChar"/>
    <w:uiPriority w:val="99"/>
    <w:qFormat/>
    <w:rsid w:val="00B36A58"/>
    <w:pPr>
      <w:spacing w:line="360" w:lineRule="auto"/>
    </w:pPr>
    <w:rPr>
      <w:szCs w:val="20"/>
      <w:lang w:eastAsia="en-US"/>
    </w:rPr>
  </w:style>
  <w:style w:type="character" w:customStyle="1" w:styleId="SubtitleChar">
    <w:name w:val="Subtitle Char"/>
    <w:basedOn w:val="DefaultParagraphFont"/>
    <w:link w:val="Subtitle"/>
    <w:uiPriority w:val="99"/>
    <w:locked/>
    <w:rsid w:val="00B36A58"/>
    <w:rPr>
      <w:rFonts w:ascii="Times New Roman" w:hAnsi="Times New Roman" w:cs="Times New Roman"/>
      <w:sz w:val="20"/>
      <w:szCs w:val="20"/>
    </w:rPr>
  </w:style>
  <w:style w:type="paragraph" w:styleId="ListParagraph">
    <w:name w:val="List Paragraph"/>
    <w:basedOn w:val="Normal"/>
    <w:uiPriority w:val="99"/>
    <w:qFormat/>
    <w:rsid w:val="00B36A58"/>
    <w:pPr>
      <w:ind w:left="1296"/>
    </w:pPr>
  </w:style>
  <w:style w:type="table" w:styleId="TableGrid">
    <w:name w:val="Table Grid"/>
    <w:basedOn w:val="TableNormal"/>
    <w:uiPriority w:val="99"/>
    <w:rsid w:val="00A7357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D0A9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0A99"/>
    <w:rPr>
      <w:rFonts w:ascii="Tahoma" w:hAnsi="Tahoma" w:cs="Tahoma"/>
      <w:sz w:val="16"/>
      <w:szCs w:val="16"/>
      <w:lang w:eastAsia="lt-LT"/>
    </w:rPr>
  </w:style>
  <w:style w:type="character" w:customStyle="1" w:styleId="apple-converted-space">
    <w:name w:val="apple-converted-space"/>
    <w:basedOn w:val="DefaultParagraphFont"/>
    <w:uiPriority w:val="99"/>
    <w:rsid w:val="00F24C12"/>
    <w:rPr>
      <w:rFonts w:cs="Times New Roman"/>
    </w:rPr>
  </w:style>
  <w:style w:type="character" w:styleId="Strong">
    <w:name w:val="Strong"/>
    <w:basedOn w:val="DefaultParagraphFont"/>
    <w:uiPriority w:val="99"/>
    <w:qFormat/>
    <w:rsid w:val="00F24C12"/>
    <w:rPr>
      <w:rFonts w:cs="Times New Roman"/>
      <w:b/>
      <w:bCs/>
    </w:rPr>
  </w:style>
  <w:style w:type="character" w:styleId="Emphasis">
    <w:name w:val="Emphasis"/>
    <w:basedOn w:val="DefaultParagraphFont"/>
    <w:uiPriority w:val="99"/>
    <w:qFormat/>
    <w:rsid w:val="006A0D80"/>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A5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36A58"/>
    <w:pPr>
      <w:tabs>
        <w:tab w:val="center" w:pos="4819"/>
        <w:tab w:val="right" w:pos="9638"/>
      </w:tabs>
    </w:pPr>
  </w:style>
  <w:style w:type="character" w:customStyle="1" w:styleId="HeaderChar">
    <w:name w:val="Header Char"/>
    <w:basedOn w:val="DefaultParagraphFont"/>
    <w:link w:val="Header"/>
    <w:uiPriority w:val="99"/>
    <w:locked/>
    <w:rsid w:val="00B36A58"/>
    <w:rPr>
      <w:rFonts w:ascii="Times New Roman" w:hAnsi="Times New Roman" w:cs="Times New Roman"/>
      <w:sz w:val="24"/>
      <w:szCs w:val="24"/>
      <w:lang w:eastAsia="lt-LT"/>
    </w:rPr>
  </w:style>
  <w:style w:type="character" w:styleId="PageNumber">
    <w:name w:val="page number"/>
    <w:basedOn w:val="DefaultParagraphFont"/>
    <w:uiPriority w:val="99"/>
    <w:rsid w:val="00B36A58"/>
    <w:rPr>
      <w:rFonts w:cs="Times New Roman"/>
    </w:rPr>
  </w:style>
  <w:style w:type="paragraph" w:styleId="Subtitle">
    <w:name w:val="Subtitle"/>
    <w:basedOn w:val="Normal"/>
    <w:link w:val="SubtitleChar"/>
    <w:uiPriority w:val="99"/>
    <w:qFormat/>
    <w:rsid w:val="00B36A58"/>
    <w:pPr>
      <w:spacing w:line="360" w:lineRule="auto"/>
    </w:pPr>
    <w:rPr>
      <w:szCs w:val="20"/>
      <w:lang w:eastAsia="en-US"/>
    </w:rPr>
  </w:style>
  <w:style w:type="character" w:customStyle="1" w:styleId="SubtitleChar">
    <w:name w:val="Subtitle Char"/>
    <w:basedOn w:val="DefaultParagraphFont"/>
    <w:link w:val="Subtitle"/>
    <w:uiPriority w:val="99"/>
    <w:locked/>
    <w:rsid w:val="00B36A58"/>
    <w:rPr>
      <w:rFonts w:ascii="Times New Roman" w:hAnsi="Times New Roman" w:cs="Times New Roman"/>
      <w:sz w:val="20"/>
      <w:szCs w:val="20"/>
    </w:rPr>
  </w:style>
  <w:style w:type="paragraph" w:styleId="ListParagraph">
    <w:name w:val="List Paragraph"/>
    <w:basedOn w:val="Normal"/>
    <w:uiPriority w:val="99"/>
    <w:qFormat/>
    <w:rsid w:val="00B36A58"/>
    <w:pPr>
      <w:ind w:left="1296"/>
    </w:pPr>
  </w:style>
  <w:style w:type="table" w:styleId="TableGrid">
    <w:name w:val="Table Grid"/>
    <w:basedOn w:val="TableNormal"/>
    <w:uiPriority w:val="99"/>
    <w:rsid w:val="00A7357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D0A9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0A99"/>
    <w:rPr>
      <w:rFonts w:ascii="Tahoma" w:hAnsi="Tahoma" w:cs="Tahoma"/>
      <w:sz w:val="16"/>
      <w:szCs w:val="16"/>
      <w:lang w:eastAsia="lt-LT"/>
    </w:rPr>
  </w:style>
  <w:style w:type="character" w:customStyle="1" w:styleId="apple-converted-space">
    <w:name w:val="apple-converted-space"/>
    <w:basedOn w:val="DefaultParagraphFont"/>
    <w:uiPriority w:val="99"/>
    <w:rsid w:val="00F24C12"/>
    <w:rPr>
      <w:rFonts w:cs="Times New Roman"/>
    </w:rPr>
  </w:style>
  <w:style w:type="character" w:styleId="Strong">
    <w:name w:val="Strong"/>
    <w:basedOn w:val="DefaultParagraphFont"/>
    <w:uiPriority w:val="99"/>
    <w:qFormat/>
    <w:rsid w:val="00F24C12"/>
    <w:rPr>
      <w:rFonts w:cs="Times New Roman"/>
      <w:b/>
      <w:bCs/>
    </w:rPr>
  </w:style>
  <w:style w:type="character" w:styleId="Emphasis">
    <w:name w:val="Emphasis"/>
    <w:basedOn w:val="DefaultParagraphFont"/>
    <w:uiPriority w:val="99"/>
    <w:qFormat/>
    <w:rsid w:val="006A0D80"/>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7168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19</Pages>
  <Words>6403</Words>
  <Characters>36498</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Paplauskienė</dc:creator>
  <cp:lastModifiedBy>PC2</cp:lastModifiedBy>
  <cp:revision>10</cp:revision>
  <cp:lastPrinted>2016-12-14T07:35:00Z</cp:lastPrinted>
  <dcterms:created xsi:type="dcterms:W3CDTF">2016-12-15T13:27:00Z</dcterms:created>
  <dcterms:modified xsi:type="dcterms:W3CDTF">2017-05-15T12:11:00Z</dcterms:modified>
</cp:coreProperties>
</file>